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2017D6F4" w:rsidR="005A5832" w:rsidRDefault="00E90131">
            <w:pPr>
              <w:jc w:val="both"/>
              <w:rPr>
                <w:kern w:val="2"/>
                <w:szCs w:val="24"/>
              </w:rPr>
            </w:pPr>
            <w:r>
              <w:rPr>
                <w:kern w:val="2"/>
                <w:szCs w:val="24"/>
              </w:rPr>
              <w:t>Kasetės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rsidP="009336FC">
            <w:pPr>
              <w:jc w:val="both"/>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2980C252" w14:textId="5F90809C" w:rsidR="0059377E" w:rsidRDefault="0059377E">
            <w:pPr>
              <w:rPr>
                <w:color w:val="4472C4"/>
                <w:kern w:val="2"/>
                <w:szCs w:val="24"/>
              </w:rPr>
            </w:pPr>
            <w:r w:rsidRPr="00125AB8">
              <w:rPr>
                <w:color w:val="2E74B5" w:themeColor="accent5" w:themeShade="BF"/>
                <w:kern w:val="2"/>
                <w:szCs w:val="24"/>
              </w:rPr>
              <w:t>(nurodoma sutarties sudarymo metu)</w:t>
            </w:r>
          </w:p>
          <w:p w14:paraId="017FFD68" w14:textId="5BB77E9A" w:rsidR="005A5832" w:rsidRDefault="00A10867" w:rsidP="009336FC">
            <w:pPr>
              <w:jc w:val="both"/>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rsidP="009336FC">
            <w:pPr>
              <w:jc w:val="both"/>
              <w:rPr>
                <w:b/>
                <w:bCs/>
                <w:kern w:val="2"/>
                <w:szCs w:val="24"/>
              </w:rPr>
            </w:pPr>
            <w:r>
              <w:rPr>
                <w:b/>
                <w:bCs/>
                <w:kern w:val="2"/>
                <w:szCs w:val="24"/>
              </w:rPr>
              <w:t>2.2. Tiekėjo kontaktiniai asmenys, atsakingi už Sutarties vykdymą</w:t>
            </w:r>
          </w:p>
        </w:tc>
        <w:tc>
          <w:tcPr>
            <w:tcW w:w="6831" w:type="dxa"/>
            <w:gridSpan w:val="2"/>
          </w:tcPr>
          <w:p w14:paraId="10809241" w14:textId="38A38D18" w:rsidR="0059377E" w:rsidRDefault="0059377E">
            <w:pPr>
              <w:rPr>
                <w:color w:val="4472C4"/>
                <w:kern w:val="2"/>
                <w:szCs w:val="24"/>
              </w:rPr>
            </w:pPr>
            <w:r w:rsidRPr="00125AB8">
              <w:rPr>
                <w:color w:val="2E74B5" w:themeColor="accent5" w:themeShade="BF"/>
                <w:kern w:val="2"/>
                <w:szCs w:val="24"/>
              </w:rPr>
              <w:t>(nurodoma sutarties sudarymo metu)</w:t>
            </w:r>
          </w:p>
          <w:p w14:paraId="6FF1505D" w14:textId="45A2C586" w:rsidR="005A5832" w:rsidRDefault="00A10867" w:rsidP="009336FC">
            <w:pPr>
              <w:jc w:val="both"/>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rsidP="009336FC">
            <w:pPr>
              <w:jc w:val="both"/>
              <w:rPr>
                <w:b/>
                <w:bCs/>
                <w:kern w:val="2"/>
                <w:szCs w:val="24"/>
              </w:rPr>
            </w:pPr>
            <w:r>
              <w:rPr>
                <w:b/>
                <w:bCs/>
                <w:kern w:val="2"/>
                <w:szCs w:val="24"/>
              </w:rPr>
              <w:t xml:space="preserve">3.1. Sutarties dalykas </w:t>
            </w:r>
          </w:p>
        </w:tc>
        <w:tc>
          <w:tcPr>
            <w:tcW w:w="6831" w:type="dxa"/>
            <w:gridSpan w:val="2"/>
          </w:tcPr>
          <w:p w14:paraId="4E656F6A" w14:textId="4D9E22C9" w:rsidR="005A5832" w:rsidRPr="00125AB8" w:rsidRDefault="00A10867" w:rsidP="009336FC">
            <w:pPr>
              <w:jc w:val="both"/>
              <w:rPr>
                <w:kern w:val="2"/>
                <w:szCs w:val="24"/>
              </w:rPr>
            </w:pPr>
            <w:r>
              <w:rPr>
                <w:kern w:val="2"/>
                <w:szCs w:val="24"/>
              </w:rPr>
              <w:t xml:space="preserve">Tiekėjas įsipareigoja Sutartyje numatytomis sąlygomis perduoti Pirkėjui </w:t>
            </w:r>
            <w:r w:rsidR="00125AB8">
              <w:rPr>
                <w:kern w:val="2"/>
                <w:szCs w:val="24"/>
              </w:rPr>
              <w:t xml:space="preserve">kasetes </w:t>
            </w:r>
            <w:r>
              <w:rPr>
                <w:color w:val="000000"/>
                <w:kern w:val="2"/>
                <w:szCs w:val="24"/>
              </w:rPr>
              <w:t>(toliau – Prekės).</w:t>
            </w:r>
          </w:p>
          <w:p w14:paraId="24700FA6" w14:textId="243424E1" w:rsidR="005A5832" w:rsidRDefault="00A10867" w:rsidP="009336FC">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125AB8">
              <w:rPr>
                <w:color w:val="000000"/>
                <w:kern w:val="2"/>
                <w:szCs w:val="24"/>
              </w:rPr>
              <w:t xml:space="preserve">1 </w:t>
            </w:r>
            <w:r>
              <w:rPr>
                <w:color w:val="000000"/>
                <w:kern w:val="2"/>
                <w:szCs w:val="24"/>
              </w:rPr>
              <w:t>„Techninė specifikacija“ (toliau – Techninė specifikacija)</w:t>
            </w:r>
            <w:r w:rsidR="00125AB8">
              <w:rPr>
                <w:color w:val="000000"/>
                <w:kern w:val="2"/>
                <w:szCs w:val="24"/>
              </w:rPr>
              <w:t xml:space="preserve"> ir Techninės specifikacijos priede</w:t>
            </w:r>
            <w:r w:rsidR="0059377E">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rsidP="009336FC">
            <w:pPr>
              <w:jc w:val="both"/>
              <w:rPr>
                <w:b/>
                <w:bCs/>
                <w:kern w:val="2"/>
                <w:szCs w:val="24"/>
              </w:rPr>
            </w:pPr>
            <w:r>
              <w:rPr>
                <w:b/>
                <w:bCs/>
                <w:kern w:val="2"/>
                <w:szCs w:val="24"/>
              </w:rPr>
              <w:lastRenderedPageBreak/>
              <w:t>3.2. Pirkimo numeris</w:t>
            </w:r>
          </w:p>
        </w:tc>
        <w:tc>
          <w:tcPr>
            <w:tcW w:w="6831" w:type="dxa"/>
            <w:gridSpan w:val="2"/>
          </w:tcPr>
          <w:p w14:paraId="77E75139" w14:textId="17D1FB6D" w:rsidR="005A5832" w:rsidRDefault="00125AB8" w:rsidP="009336FC">
            <w:pPr>
              <w:jc w:val="both"/>
              <w:rPr>
                <w:kern w:val="2"/>
                <w:szCs w:val="24"/>
              </w:rPr>
            </w:pPr>
            <w:r w:rsidRPr="00125AB8">
              <w:rPr>
                <w:color w:val="2E74B5" w:themeColor="accent5" w:themeShade="BF"/>
                <w:kern w:val="2"/>
                <w:szCs w:val="24"/>
              </w:rPr>
              <w:t>(nurodoma sutarties sudarymo metu)</w:t>
            </w:r>
          </w:p>
        </w:tc>
      </w:tr>
      <w:tr w:rsidR="005A5832" w14:paraId="4354176C" w14:textId="77777777">
        <w:trPr>
          <w:trHeight w:val="300"/>
        </w:trPr>
        <w:tc>
          <w:tcPr>
            <w:tcW w:w="2704" w:type="dxa"/>
            <w:gridSpan w:val="2"/>
          </w:tcPr>
          <w:p w14:paraId="7BBCFBEA" w14:textId="77777777" w:rsidR="005A5832" w:rsidRDefault="00A10867" w:rsidP="009336FC">
            <w:pPr>
              <w:jc w:val="both"/>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rsidP="009336FC">
            <w:pPr>
              <w:jc w:val="both"/>
              <w:rPr>
                <w:kern w:val="2"/>
                <w:szCs w:val="24"/>
              </w:rPr>
            </w:pPr>
            <w:r>
              <w:rPr>
                <w:kern w:val="2"/>
                <w:szCs w:val="24"/>
              </w:rPr>
              <w:t>Netaikoma</w:t>
            </w:r>
          </w:p>
          <w:p w14:paraId="470C70E7" w14:textId="7CA4A5D8"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11400514" w:rsidR="005A5832" w:rsidRDefault="00A10867" w:rsidP="009336FC">
            <w:pPr>
              <w:jc w:val="both"/>
              <w:rPr>
                <w:b/>
                <w:bCs/>
                <w:kern w:val="2"/>
                <w:szCs w:val="24"/>
              </w:rPr>
            </w:pPr>
            <w:r>
              <w:rPr>
                <w:b/>
                <w:bCs/>
                <w:kern w:val="2"/>
                <w:szCs w:val="24"/>
              </w:rPr>
              <w:t>4.1. Prekių pristatymo terminas, kai Prekės pristatomos vienu kartu</w:t>
            </w:r>
          </w:p>
        </w:tc>
        <w:tc>
          <w:tcPr>
            <w:tcW w:w="6831" w:type="dxa"/>
            <w:gridSpan w:val="2"/>
          </w:tcPr>
          <w:p w14:paraId="0E66D962" w14:textId="5472AB2A" w:rsidR="005A5832" w:rsidRDefault="00A10867" w:rsidP="009336FC">
            <w:pPr>
              <w:jc w:val="both"/>
              <w:rPr>
                <w:kern w:val="2"/>
                <w:szCs w:val="24"/>
              </w:rPr>
            </w:pPr>
            <w:r>
              <w:rPr>
                <w:kern w:val="2"/>
                <w:szCs w:val="24"/>
              </w:rPr>
              <w:t xml:space="preserve">Tiekėjas Prekes (visą Prekių kiekį) įsipareigoja pristatyti </w:t>
            </w:r>
            <w:r>
              <w:rPr>
                <w:b/>
                <w:bCs/>
                <w:kern w:val="2"/>
                <w:szCs w:val="24"/>
              </w:rPr>
              <w:t>ne vėliau kaip per</w:t>
            </w:r>
            <w:r w:rsidR="00125AB8">
              <w:rPr>
                <w:b/>
                <w:bCs/>
                <w:kern w:val="2"/>
                <w:szCs w:val="24"/>
              </w:rPr>
              <w:t xml:space="preserve"> 4 (keturis) mėnesius </w:t>
            </w:r>
            <w:r>
              <w:rPr>
                <w:color w:val="000000"/>
                <w:kern w:val="2"/>
                <w:szCs w:val="24"/>
              </w:rPr>
              <w:t>nuo Sutarties įsigaliojimo dienos</w:t>
            </w:r>
            <w:r w:rsidR="00125AB8">
              <w:rPr>
                <w:color w:val="000000"/>
                <w:kern w:val="2"/>
                <w:szCs w:val="24"/>
              </w:rPr>
              <w:t>.</w:t>
            </w:r>
          </w:p>
          <w:p w14:paraId="5491866C" w14:textId="4E1D5794" w:rsidR="005A5832" w:rsidRDefault="005A5832">
            <w:pPr>
              <w:textAlignment w:val="baseline"/>
              <w:rPr>
                <w:szCs w:val="24"/>
              </w:rPr>
            </w:pPr>
          </w:p>
        </w:tc>
      </w:tr>
      <w:tr w:rsidR="005A5832" w14:paraId="4E5B9CB2" w14:textId="77777777">
        <w:trPr>
          <w:trHeight w:val="300"/>
        </w:trPr>
        <w:tc>
          <w:tcPr>
            <w:tcW w:w="2704" w:type="dxa"/>
            <w:gridSpan w:val="2"/>
          </w:tcPr>
          <w:p w14:paraId="17E36669" w14:textId="77777777" w:rsidR="005A5832" w:rsidRDefault="00A10867" w:rsidP="009336FC">
            <w:pPr>
              <w:jc w:val="both"/>
              <w:rPr>
                <w:b/>
                <w:bCs/>
                <w:kern w:val="2"/>
                <w:szCs w:val="24"/>
              </w:rPr>
            </w:pPr>
            <w:r>
              <w:rPr>
                <w:b/>
                <w:bCs/>
                <w:kern w:val="2"/>
                <w:szCs w:val="24"/>
              </w:rPr>
              <w:t>4.2. Prekių (ar jų dalies) pristatymo termino pratęsimas</w:t>
            </w:r>
          </w:p>
        </w:tc>
        <w:tc>
          <w:tcPr>
            <w:tcW w:w="6831" w:type="dxa"/>
            <w:gridSpan w:val="2"/>
          </w:tcPr>
          <w:p w14:paraId="42ABA812" w14:textId="4F99B20C" w:rsidR="005A5832" w:rsidRDefault="00A10867" w:rsidP="009336FC">
            <w:pPr>
              <w:jc w:val="both"/>
              <w:rPr>
                <w:kern w:val="2"/>
                <w:szCs w:val="24"/>
              </w:rPr>
            </w:pPr>
            <w:r>
              <w:rPr>
                <w:kern w:val="2"/>
                <w:szCs w:val="24"/>
              </w:rPr>
              <w:t>Netaikoma</w:t>
            </w:r>
          </w:p>
        </w:tc>
      </w:tr>
      <w:tr w:rsidR="005A5832" w14:paraId="2FECB001" w14:textId="77777777">
        <w:trPr>
          <w:trHeight w:val="300"/>
        </w:trPr>
        <w:tc>
          <w:tcPr>
            <w:tcW w:w="2704" w:type="dxa"/>
            <w:gridSpan w:val="2"/>
          </w:tcPr>
          <w:p w14:paraId="2B97308E" w14:textId="77777777" w:rsidR="005A5832" w:rsidRDefault="00A10867" w:rsidP="009336FC">
            <w:pPr>
              <w:jc w:val="both"/>
              <w:rPr>
                <w:b/>
                <w:bCs/>
                <w:kern w:val="2"/>
                <w:szCs w:val="24"/>
              </w:rPr>
            </w:pPr>
            <w:r>
              <w:rPr>
                <w:b/>
                <w:bCs/>
                <w:kern w:val="2"/>
                <w:szCs w:val="24"/>
              </w:rPr>
              <w:t>4.3. Užsakymų teikimo tvarka</w:t>
            </w:r>
          </w:p>
        </w:tc>
        <w:tc>
          <w:tcPr>
            <w:tcW w:w="6831" w:type="dxa"/>
            <w:gridSpan w:val="2"/>
          </w:tcPr>
          <w:p w14:paraId="622E93E5" w14:textId="78D9990A" w:rsidR="005A5832" w:rsidRDefault="0059377E" w:rsidP="009336FC">
            <w:pPr>
              <w:jc w:val="both"/>
              <w:rPr>
                <w:kern w:val="2"/>
                <w:szCs w:val="24"/>
              </w:rPr>
            </w:pPr>
            <w:r>
              <w:rPr>
                <w:kern w:val="2"/>
                <w:szCs w:val="24"/>
              </w:rPr>
              <w:t>Netaikoma</w:t>
            </w:r>
          </w:p>
        </w:tc>
      </w:tr>
      <w:tr w:rsidR="005A5832" w14:paraId="013CB572" w14:textId="77777777">
        <w:trPr>
          <w:trHeight w:val="300"/>
        </w:trPr>
        <w:tc>
          <w:tcPr>
            <w:tcW w:w="2704" w:type="dxa"/>
            <w:gridSpan w:val="2"/>
          </w:tcPr>
          <w:p w14:paraId="2628DADA" w14:textId="77777777" w:rsidR="005A5832" w:rsidRDefault="00A10867" w:rsidP="009336FC">
            <w:pPr>
              <w:jc w:val="both"/>
              <w:rPr>
                <w:b/>
                <w:bCs/>
                <w:kern w:val="2"/>
                <w:szCs w:val="24"/>
              </w:rPr>
            </w:pPr>
            <w:r>
              <w:rPr>
                <w:b/>
                <w:bCs/>
                <w:kern w:val="2"/>
                <w:szCs w:val="24"/>
              </w:rPr>
              <w:t>4.4. Dėl Prekių pristatymo dalimis vertės / apimties</w:t>
            </w:r>
          </w:p>
        </w:tc>
        <w:tc>
          <w:tcPr>
            <w:tcW w:w="6831" w:type="dxa"/>
            <w:gridSpan w:val="2"/>
          </w:tcPr>
          <w:p w14:paraId="08AA1D8F" w14:textId="621326D8" w:rsidR="005A5832" w:rsidRDefault="00A10867" w:rsidP="009336FC">
            <w:pPr>
              <w:jc w:val="both"/>
              <w:rPr>
                <w:kern w:val="2"/>
                <w:szCs w:val="24"/>
              </w:rPr>
            </w:pPr>
            <w:r>
              <w:rPr>
                <w:kern w:val="2"/>
                <w:szCs w:val="24"/>
              </w:rPr>
              <w:t>Netaikoma</w:t>
            </w:r>
          </w:p>
        </w:tc>
      </w:tr>
      <w:tr w:rsidR="005A5832" w14:paraId="3450053D" w14:textId="77777777">
        <w:trPr>
          <w:trHeight w:val="300"/>
        </w:trPr>
        <w:tc>
          <w:tcPr>
            <w:tcW w:w="2704" w:type="dxa"/>
            <w:gridSpan w:val="2"/>
          </w:tcPr>
          <w:p w14:paraId="11097643" w14:textId="77777777" w:rsidR="005A5832" w:rsidRDefault="00A10867" w:rsidP="009336FC">
            <w:pPr>
              <w:jc w:val="both"/>
              <w:rPr>
                <w:b/>
                <w:bCs/>
                <w:kern w:val="2"/>
                <w:szCs w:val="24"/>
              </w:rPr>
            </w:pPr>
            <w:r>
              <w:rPr>
                <w:b/>
                <w:bCs/>
                <w:kern w:val="2"/>
                <w:szCs w:val="24"/>
              </w:rPr>
              <w:t xml:space="preserve">4.5. Kartu su Prekėmis pateikiami dokumentai </w:t>
            </w:r>
          </w:p>
        </w:tc>
        <w:tc>
          <w:tcPr>
            <w:tcW w:w="6831" w:type="dxa"/>
            <w:gridSpan w:val="2"/>
          </w:tcPr>
          <w:p w14:paraId="31F21395" w14:textId="77777777" w:rsidR="00125AB8" w:rsidRDefault="00A10867" w:rsidP="009336FC">
            <w:pPr>
              <w:jc w:val="both"/>
              <w:rPr>
                <w:kern w:val="2"/>
                <w:szCs w:val="24"/>
              </w:rPr>
            </w:pPr>
            <w:r>
              <w:rPr>
                <w:kern w:val="2"/>
                <w:szCs w:val="24"/>
              </w:rPr>
              <w:t xml:space="preserve">Kartu su Prekėmis pateikiami šie dokumentai: </w:t>
            </w:r>
          </w:p>
          <w:p w14:paraId="4C4659B0" w14:textId="346FB0DF" w:rsidR="00125AB8" w:rsidRPr="00125AB8" w:rsidRDefault="00125AB8" w:rsidP="009336FC">
            <w:pPr>
              <w:pStyle w:val="Sraopastraipa"/>
              <w:numPr>
                <w:ilvl w:val="0"/>
                <w:numId w:val="1"/>
              </w:numPr>
              <w:tabs>
                <w:tab w:val="left" w:pos="305"/>
              </w:tabs>
              <w:ind w:left="21" w:firstLine="0"/>
              <w:jc w:val="both"/>
              <w:rPr>
                <w:kern w:val="2"/>
                <w:szCs w:val="24"/>
              </w:rPr>
            </w:pPr>
            <w:r w:rsidRPr="00125AB8">
              <w:rPr>
                <w:kern w:val="2"/>
                <w:szCs w:val="24"/>
              </w:rPr>
              <w:t>Prekių perdavimo – priėmimo aktas.</w:t>
            </w:r>
          </w:p>
          <w:p w14:paraId="63043AC8" w14:textId="3BE11EBF" w:rsidR="005A5832" w:rsidRDefault="00A10867" w:rsidP="009336FC">
            <w:pPr>
              <w:jc w:val="both"/>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rsidP="009336FC">
            <w:pPr>
              <w:jc w:val="both"/>
              <w:rPr>
                <w:b/>
                <w:bCs/>
                <w:kern w:val="2"/>
                <w:szCs w:val="24"/>
              </w:rPr>
            </w:pPr>
            <w:r>
              <w:rPr>
                <w:b/>
                <w:bCs/>
                <w:kern w:val="2"/>
                <w:szCs w:val="24"/>
              </w:rPr>
              <w:t>5.1. Sutarčiai taikomas kainos apskaičiavimo būdas</w:t>
            </w:r>
          </w:p>
        </w:tc>
        <w:tc>
          <w:tcPr>
            <w:tcW w:w="6831" w:type="dxa"/>
            <w:gridSpan w:val="2"/>
          </w:tcPr>
          <w:p w14:paraId="7403D0A1" w14:textId="526CAB17" w:rsidR="005A5832" w:rsidRPr="00125AB8" w:rsidRDefault="00A10867" w:rsidP="009336FC">
            <w:pPr>
              <w:jc w:val="both"/>
              <w:rPr>
                <w:kern w:val="2"/>
                <w:szCs w:val="24"/>
              </w:rPr>
            </w:pPr>
            <w:r>
              <w:rPr>
                <w:kern w:val="2"/>
                <w:szCs w:val="24"/>
              </w:rPr>
              <w:t>Fiksuoto įkainio kainodara</w:t>
            </w:r>
          </w:p>
        </w:tc>
      </w:tr>
      <w:tr w:rsidR="005A5832" w14:paraId="5ED65FA3" w14:textId="77777777">
        <w:trPr>
          <w:trHeight w:val="300"/>
        </w:trPr>
        <w:tc>
          <w:tcPr>
            <w:tcW w:w="2704" w:type="dxa"/>
            <w:gridSpan w:val="2"/>
          </w:tcPr>
          <w:p w14:paraId="1336B14D" w14:textId="77777777" w:rsidR="005A5832" w:rsidRDefault="00A10867" w:rsidP="009336FC">
            <w:pPr>
              <w:jc w:val="both"/>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43C9AEF" w14:textId="77777777" w:rsidR="005A5832" w:rsidRDefault="005A5832" w:rsidP="009336FC">
            <w:pPr>
              <w:jc w:val="both"/>
              <w:rPr>
                <w:b/>
                <w:bCs/>
                <w:kern w:val="2"/>
                <w:szCs w:val="24"/>
              </w:rPr>
            </w:pPr>
          </w:p>
          <w:p w14:paraId="14109300" w14:textId="77777777" w:rsidR="005A5832" w:rsidRDefault="005A5832" w:rsidP="009336FC">
            <w:pPr>
              <w:jc w:val="both"/>
              <w:rPr>
                <w:b/>
                <w:bCs/>
                <w:kern w:val="2"/>
                <w:szCs w:val="24"/>
              </w:rPr>
            </w:pPr>
          </w:p>
          <w:p w14:paraId="5AE4281D" w14:textId="77777777" w:rsidR="005A5832" w:rsidRDefault="005A5832" w:rsidP="009336FC">
            <w:pPr>
              <w:jc w:val="both"/>
              <w:rPr>
                <w:b/>
                <w:bCs/>
                <w:kern w:val="2"/>
                <w:szCs w:val="24"/>
              </w:rPr>
            </w:pPr>
          </w:p>
          <w:p w14:paraId="7DE3B474" w14:textId="77777777" w:rsidR="005A5832" w:rsidRDefault="005A5832" w:rsidP="009336FC">
            <w:pPr>
              <w:jc w:val="both"/>
              <w:rPr>
                <w:b/>
                <w:bCs/>
                <w:kern w:val="2"/>
                <w:szCs w:val="24"/>
              </w:rPr>
            </w:pPr>
          </w:p>
          <w:p w14:paraId="238EB0C4" w14:textId="77777777" w:rsidR="005A5832" w:rsidRDefault="005A5832" w:rsidP="009336FC">
            <w:pPr>
              <w:jc w:val="both"/>
              <w:rPr>
                <w:b/>
                <w:bCs/>
                <w:kern w:val="2"/>
                <w:szCs w:val="24"/>
              </w:rPr>
            </w:pPr>
          </w:p>
          <w:p w14:paraId="342014F6" w14:textId="77777777" w:rsidR="005A5832" w:rsidRDefault="005A5832" w:rsidP="009336FC">
            <w:pPr>
              <w:jc w:val="both"/>
              <w:rPr>
                <w:b/>
                <w:bCs/>
                <w:kern w:val="2"/>
                <w:szCs w:val="24"/>
              </w:rPr>
            </w:pPr>
          </w:p>
          <w:p w14:paraId="107BEDA3" w14:textId="77777777" w:rsidR="005A5832" w:rsidRDefault="005A5832" w:rsidP="00125AB8">
            <w:pPr>
              <w:jc w:val="both"/>
              <w:rPr>
                <w:b/>
                <w:bCs/>
                <w:kern w:val="2"/>
                <w:szCs w:val="24"/>
              </w:rPr>
            </w:pPr>
          </w:p>
        </w:tc>
        <w:tc>
          <w:tcPr>
            <w:tcW w:w="6831" w:type="dxa"/>
            <w:gridSpan w:val="2"/>
          </w:tcPr>
          <w:p w14:paraId="65FC402D" w14:textId="604B8E29" w:rsidR="00125AB8" w:rsidRDefault="00A10867" w:rsidP="009336FC">
            <w:pPr>
              <w:jc w:val="both"/>
              <w:rPr>
                <w:kern w:val="2"/>
                <w:szCs w:val="24"/>
              </w:rPr>
            </w:pPr>
            <w:r>
              <w:rPr>
                <w:kern w:val="2"/>
                <w:szCs w:val="24"/>
              </w:rPr>
              <w:t xml:space="preserve">Pradinės Sutarties vertė yra </w:t>
            </w:r>
            <w:r w:rsidR="00125AB8">
              <w:rPr>
                <w:kern w:val="2"/>
                <w:szCs w:val="24"/>
              </w:rPr>
              <w:t>85 000,00 Eur, (aštuoniasdešimt penki tūkstančiai eurų, 00 ct) be pridėtinės vertės mokesčio (toliau – PVM).</w:t>
            </w:r>
          </w:p>
          <w:p w14:paraId="19D18C1E" w14:textId="3D556193" w:rsidR="00125AB8" w:rsidRDefault="00125AB8" w:rsidP="009336FC">
            <w:pPr>
              <w:jc w:val="both"/>
              <w:rPr>
                <w:kern w:val="2"/>
                <w:szCs w:val="24"/>
              </w:rPr>
            </w:pPr>
            <w:r>
              <w:rPr>
                <w:kern w:val="2"/>
                <w:szCs w:val="24"/>
              </w:rPr>
              <w:t xml:space="preserve">Sutarčiai taikomas </w:t>
            </w:r>
            <w:r w:rsidRPr="00125AB8">
              <w:rPr>
                <w:color w:val="2E74B5" w:themeColor="accent5" w:themeShade="BF"/>
                <w:kern w:val="2"/>
                <w:szCs w:val="24"/>
              </w:rPr>
              <w:t>(nurodyti procentą)</w:t>
            </w:r>
            <w:r>
              <w:rPr>
                <w:kern w:val="2"/>
                <w:szCs w:val="24"/>
              </w:rPr>
              <w:t xml:space="preserve"> proc. dydžio PVM.</w:t>
            </w:r>
          </w:p>
          <w:p w14:paraId="1C4C3D3F" w14:textId="4943FDEF" w:rsidR="005A5832" w:rsidRDefault="00125AB8" w:rsidP="009336FC">
            <w:pPr>
              <w:jc w:val="both"/>
              <w:rPr>
                <w:kern w:val="2"/>
                <w:szCs w:val="24"/>
              </w:rPr>
            </w:pPr>
            <w:r>
              <w:rPr>
                <w:kern w:val="2"/>
                <w:szCs w:val="24"/>
              </w:rPr>
              <w:t xml:space="preserve">Sutarties kaina yra </w:t>
            </w:r>
            <w:r w:rsidRPr="00125AB8">
              <w:rPr>
                <w:color w:val="2E74B5" w:themeColor="accent5" w:themeShade="BF"/>
                <w:kern w:val="2"/>
                <w:szCs w:val="24"/>
              </w:rPr>
              <w:t>(nurodyti sumą skaičiais)</w:t>
            </w:r>
            <w:r>
              <w:rPr>
                <w:kern w:val="2"/>
                <w:szCs w:val="24"/>
              </w:rPr>
              <w:t xml:space="preserve"> Eur, </w:t>
            </w:r>
            <w:r w:rsidRPr="00125AB8">
              <w:rPr>
                <w:color w:val="2E74B5" w:themeColor="accent5" w:themeShade="BF"/>
                <w:kern w:val="2"/>
                <w:szCs w:val="24"/>
              </w:rPr>
              <w:t>(nurodyti sumą žodžiais)</w:t>
            </w:r>
            <w:r>
              <w:rPr>
                <w:kern w:val="2"/>
                <w:szCs w:val="24"/>
              </w:rPr>
              <w:t xml:space="preserve"> su PVM.</w:t>
            </w:r>
          </w:p>
          <w:p w14:paraId="31A4E223" w14:textId="77777777" w:rsidR="00125AB8" w:rsidRDefault="00125AB8" w:rsidP="009336FC">
            <w:pPr>
              <w:jc w:val="both"/>
              <w:rPr>
                <w:kern w:val="2"/>
                <w:szCs w:val="24"/>
              </w:rPr>
            </w:pPr>
          </w:p>
          <w:p w14:paraId="33D667F7" w14:textId="4595C92B" w:rsidR="005A5832" w:rsidRDefault="00A10867" w:rsidP="009336FC">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lang w:val="en-US"/>
              </w:rPr>
              <w:t xml:space="preserve"> </w:t>
            </w:r>
            <w:r>
              <w:rPr>
                <w:color w:val="000000"/>
                <w:kern w:val="2"/>
                <w:szCs w:val="24"/>
              </w:rPr>
              <w:t>Pirkėjas perka Prekes pagal poreikį Sutartyje</w:t>
            </w:r>
            <w:r w:rsidR="00125AB8">
              <w:rPr>
                <w:color w:val="000000"/>
                <w:kern w:val="2"/>
                <w:szCs w:val="24"/>
              </w:rPr>
              <w:t xml:space="preserve"> </w:t>
            </w:r>
            <w:r>
              <w:rPr>
                <w:color w:val="000000"/>
                <w:kern w:val="2"/>
                <w:szCs w:val="24"/>
              </w:rPr>
              <w:t>nurodytais įkainiais, neviršijant bendros Sutarties kainos. Sutartyje atskirose eilutėse nurodytas Prekių kiekis gali būti keičiamas (didėti ar mažėti).</w:t>
            </w:r>
          </w:p>
          <w:p w14:paraId="7C7F1954" w14:textId="2A49A6A3" w:rsidR="00D0736A" w:rsidRDefault="00D0736A" w:rsidP="009336FC">
            <w:pPr>
              <w:jc w:val="both"/>
              <w:rPr>
                <w:color w:val="000000"/>
                <w:kern w:val="2"/>
                <w:szCs w:val="24"/>
              </w:rPr>
            </w:pPr>
            <w:r>
              <w:rPr>
                <w:color w:val="000000"/>
                <w:kern w:val="2"/>
                <w:szCs w:val="24"/>
              </w:rPr>
              <w:lastRenderedPageBreak/>
              <w:t>Pirkėjas neįsipareigoja išpirkti preliminaraus Prekių kiekio ar bet kokios jo dalies.</w:t>
            </w:r>
          </w:p>
          <w:p w14:paraId="353CCB14" w14:textId="77777777" w:rsidR="005A5832" w:rsidRDefault="005A5832" w:rsidP="009336FC">
            <w:pPr>
              <w:jc w:val="both"/>
              <w:rPr>
                <w:color w:val="000000"/>
                <w:kern w:val="2"/>
                <w:szCs w:val="24"/>
              </w:rPr>
            </w:pPr>
          </w:p>
          <w:p w14:paraId="73287416" w14:textId="11E8C622" w:rsidR="00125AB8" w:rsidRDefault="00125AB8" w:rsidP="009336FC">
            <w:pPr>
              <w:jc w:val="both"/>
              <w:rPr>
                <w:color w:val="000000"/>
                <w:kern w:val="2"/>
                <w:szCs w:val="24"/>
              </w:rPr>
            </w:pPr>
            <w:r>
              <w:rPr>
                <w:color w:val="000000"/>
                <w:kern w:val="2"/>
                <w:szCs w:val="24"/>
              </w:rPr>
              <w:t>Prekės įkainis:</w:t>
            </w:r>
          </w:p>
          <w:tbl>
            <w:tblPr>
              <w:tblStyle w:val="Lentelstinklelis"/>
              <w:tblW w:w="0" w:type="auto"/>
              <w:tblLook w:val="04A0" w:firstRow="1" w:lastRow="0" w:firstColumn="1" w:lastColumn="0" w:noHBand="0" w:noVBand="1"/>
            </w:tblPr>
            <w:tblGrid>
              <w:gridCol w:w="2201"/>
              <w:gridCol w:w="2202"/>
              <w:gridCol w:w="2202"/>
            </w:tblGrid>
            <w:tr w:rsidR="00125AB8" w14:paraId="52920119" w14:textId="77777777" w:rsidTr="00125AB8">
              <w:tc>
                <w:tcPr>
                  <w:tcW w:w="2201" w:type="dxa"/>
                  <w:vAlign w:val="center"/>
                </w:tcPr>
                <w:p w14:paraId="166D571E" w14:textId="70F50C54" w:rsidR="00125AB8" w:rsidRPr="00125AB8" w:rsidRDefault="00125AB8" w:rsidP="009336FC">
                  <w:pPr>
                    <w:jc w:val="both"/>
                    <w:rPr>
                      <w:b/>
                      <w:bCs/>
                      <w:color w:val="000000"/>
                      <w:kern w:val="2"/>
                      <w:szCs w:val="24"/>
                    </w:rPr>
                  </w:pPr>
                  <w:r w:rsidRPr="00125AB8">
                    <w:rPr>
                      <w:b/>
                      <w:bCs/>
                      <w:color w:val="000000"/>
                      <w:kern w:val="2"/>
                      <w:szCs w:val="24"/>
                    </w:rPr>
                    <w:t>Pirkimo objektas</w:t>
                  </w:r>
                </w:p>
              </w:tc>
              <w:tc>
                <w:tcPr>
                  <w:tcW w:w="2202" w:type="dxa"/>
                  <w:vAlign w:val="center"/>
                </w:tcPr>
                <w:p w14:paraId="7BB3E63F" w14:textId="09444EEF" w:rsidR="00125AB8" w:rsidRPr="00125AB8" w:rsidRDefault="00125AB8" w:rsidP="009336FC">
                  <w:pPr>
                    <w:jc w:val="both"/>
                    <w:rPr>
                      <w:b/>
                      <w:bCs/>
                      <w:color w:val="000000"/>
                      <w:kern w:val="2"/>
                      <w:szCs w:val="24"/>
                    </w:rPr>
                  </w:pPr>
                  <w:r w:rsidRPr="00125AB8">
                    <w:rPr>
                      <w:b/>
                      <w:bCs/>
                      <w:color w:val="000000"/>
                      <w:kern w:val="2"/>
                      <w:szCs w:val="24"/>
                    </w:rPr>
                    <w:t>Preliminarus kiekis</w:t>
                  </w:r>
                </w:p>
              </w:tc>
              <w:tc>
                <w:tcPr>
                  <w:tcW w:w="2202" w:type="dxa"/>
                  <w:vAlign w:val="center"/>
                </w:tcPr>
                <w:p w14:paraId="3F95029C" w14:textId="7BABC067" w:rsidR="00125AB8" w:rsidRPr="00125AB8" w:rsidRDefault="00125AB8" w:rsidP="009336FC">
                  <w:pPr>
                    <w:jc w:val="both"/>
                    <w:rPr>
                      <w:b/>
                      <w:bCs/>
                      <w:color w:val="000000"/>
                      <w:kern w:val="2"/>
                      <w:szCs w:val="24"/>
                    </w:rPr>
                  </w:pPr>
                  <w:r w:rsidRPr="00125AB8">
                    <w:rPr>
                      <w:b/>
                      <w:bCs/>
                      <w:color w:val="000000"/>
                      <w:kern w:val="2"/>
                      <w:szCs w:val="24"/>
                    </w:rPr>
                    <w:t>1 vnt. įkainis, Eur be PVM</w:t>
                  </w:r>
                </w:p>
              </w:tc>
            </w:tr>
            <w:tr w:rsidR="00125AB8" w14:paraId="364AF8A4" w14:textId="77777777" w:rsidTr="00D0736A">
              <w:tc>
                <w:tcPr>
                  <w:tcW w:w="2201" w:type="dxa"/>
                  <w:vAlign w:val="center"/>
                </w:tcPr>
                <w:p w14:paraId="46410189" w14:textId="558E1500" w:rsidR="00125AB8" w:rsidRDefault="00125AB8" w:rsidP="009336FC">
                  <w:pPr>
                    <w:jc w:val="both"/>
                    <w:rPr>
                      <w:color w:val="000000"/>
                      <w:kern w:val="2"/>
                      <w:szCs w:val="24"/>
                    </w:rPr>
                  </w:pPr>
                  <w:r>
                    <w:rPr>
                      <w:color w:val="000000"/>
                      <w:kern w:val="2"/>
                      <w:szCs w:val="24"/>
                    </w:rPr>
                    <w:t>V-25 kasetės</w:t>
                  </w:r>
                </w:p>
              </w:tc>
              <w:tc>
                <w:tcPr>
                  <w:tcW w:w="2202" w:type="dxa"/>
                  <w:vAlign w:val="center"/>
                </w:tcPr>
                <w:p w14:paraId="46E4BC5C" w14:textId="53B6B04D" w:rsidR="00125AB8" w:rsidRDefault="00125AB8" w:rsidP="009336FC">
                  <w:pPr>
                    <w:jc w:val="both"/>
                    <w:rPr>
                      <w:color w:val="000000"/>
                      <w:kern w:val="2"/>
                      <w:szCs w:val="24"/>
                    </w:rPr>
                  </w:pPr>
                  <w:r>
                    <w:rPr>
                      <w:color w:val="000000"/>
                      <w:kern w:val="2"/>
                      <w:szCs w:val="24"/>
                    </w:rPr>
                    <w:t>15 450</w:t>
                  </w:r>
                </w:p>
              </w:tc>
              <w:tc>
                <w:tcPr>
                  <w:tcW w:w="2202" w:type="dxa"/>
                  <w:vAlign w:val="center"/>
                </w:tcPr>
                <w:p w14:paraId="501AFC39" w14:textId="5C419A47" w:rsidR="00125AB8" w:rsidRDefault="00D0736A" w:rsidP="009336FC">
                  <w:pPr>
                    <w:jc w:val="both"/>
                    <w:rPr>
                      <w:color w:val="000000"/>
                      <w:kern w:val="2"/>
                      <w:szCs w:val="24"/>
                    </w:rPr>
                  </w:pPr>
                  <w:r w:rsidRPr="00D0736A">
                    <w:rPr>
                      <w:color w:val="2E74B5" w:themeColor="accent5" w:themeShade="BF"/>
                      <w:kern w:val="2"/>
                      <w:szCs w:val="24"/>
                    </w:rPr>
                    <w:t>(nurodoma sutarties sudarymo metu)</w:t>
                  </w:r>
                </w:p>
              </w:tc>
            </w:tr>
          </w:tbl>
          <w:p w14:paraId="3A015CD1" w14:textId="77777777" w:rsidR="00125AB8" w:rsidRDefault="00125AB8" w:rsidP="009336FC">
            <w:pPr>
              <w:jc w:val="both"/>
              <w:rPr>
                <w:color w:val="000000"/>
                <w:kern w:val="2"/>
                <w:szCs w:val="24"/>
              </w:rPr>
            </w:pPr>
          </w:p>
          <w:p w14:paraId="68D21757" w14:textId="1D841D94" w:rsidR="005A5832" w:rsidRDefault="005A5832">
            <w:pPr>
              <w:rPr>
                <w:color w:val="000000"/>
                <w:kern w:val="2"/>
                <w:szCs w:val="24"/>
              </w:rPr>
            </w:pPr>
          </w:p>
        </w:tc>
      </w:tr>
      <w:tr w:rsidR="005A5832" w14:paraId="1C19A028" w14:textId="77777777">
        <w:trPr>
          <w:trHeight w:val="300"/>
        </w:trPr>
        <w:tc>
          <w:tcPr>
            <w:tcW w:w="2704" w:type="dxa"/>
            <w:gridSpan w:val="2"/>
          </w:tcPr>
          <w:p w14:paraId="1A3B6652" w14:textId="3C0BA198" w:rsidR="005A5832" w:rsidRPr="00D0736A" w:rsidRDefault="00A10867" w:rsidP="009336FC">
            <w:pPr>
              <w:jc w:val="both"/>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668A8996" w:rsidR="005A5832" w:rsidRDefault="00A10867" w:rsidP="009336FC">
            <w:pPr>
              <w:jc w:val="both"/>
              <w:rPr>
                <w:kern w:val="2"/>
                <w:szCs w:val="24"/>
              </w:rPr>
            </w:pPr>
            <w:r w:rsidRPr="00D0736A">
              <w:rPr>
                <w:kern w:val="2"/>
                <w:szCs w:val="24"/>
              </w:rPr>
              <w:t xml:space="preserve">Sutarties įkainiai </w:t>
            </w:r>
            <w:r>
              <w:rPr>
                <w:kern w:val="2"/>
                <w:szCs w:val="24"/>
              </w:rPr>
              <w:t>bus perskaičiuojami:</w:t>
            </w:r>
          </w:p>
          <w:p w14:paraId="33BE06DA" w14:textId="254325DA" w:rsidR="005A5832" w:rsidRPr="00D0736A" w:rsidRDefault="00A10867">
            <w:pPr>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rsidP="009336FC">
            <w:pPr>
              <w:jc w:val="both"/>
              <w:rPr>
                <w:b/>
                <w:bCs/>
                <w:kern w:val="2"/>
                <w:szCs w:val="24"/>
              </w:rPr>
            </w:pPr>
            <w:r>
              <w:rPr>
                <w:b/>
                <w:bCs/>
                <w:kern w:val="2"/>
                <w:szCs w:val="24"/>
              </w:rPr>
              <w:t>5.3.1. Sutarties kainos / įkainių peržiūra dėl PVM tarifo pasikeitimo</w:t>
            </w:r>
          </w:p>
        </w:tc>
        <w:tc>
          <w:tcPr>
            <w:tcW w:w="6831" w:type="dxa"/>
            <w:gridSpan w:val="2"/>
          </w:tcPr>
          <w:p w14:paraId="1296877F" w14:textId="66AE56A3" w:rsidR="005A5832" w:rsidRDefault="00A10867" w:rsidP="009336FC">
            <w:pPr>
              <w:jc w:val="both"/>
              <w:rPr>
                <w:kern w:val="2"/>
                <w:szCs w:val="24"/>
              </w:rPr>
            </w:pPr>
            <w:r>
              <w:rPr>
                <w:kern w:val="2"/>
                <w:szCs w:val="24"/>
              </w:rPr>
              <w:t>Jeigu Sutarties vykdymo metu pasikeičia PVM mokėjimą reglamentuojantys teisės aktai, darantys tiesioginę įtaką Tiekėjo tiekiamų Prekių Sutartyje nurodytai</w:t>
            </w:r>
            <w:r w:rsidR="00DB1BF7">
              <w:rPr>
                <w:kern w:val="2"/>
                <w:szCs w:val="24"/>
              </w:rPr>
              <w:t xml:space="preserve"> kainai/</w:t>
            </w:r>
            <w:r>
              <w:rPr>
                <w:kern w:val="2"/>
                <w:szCs w:val="24"/>
              </w:rPr>
              <w:t xml:space="preserve">įkainiams, Sutarties </w:t>
            </w:r>
            <w:r w:rsidR="00DB1BF7">
              <w:rPr>
                <w:kern w:val="2"/>
                <w:szCs w:val="24"/>
              </w:rPr>
              <w:t>kaina/</w:t>
            </w:r>
            <w:r>
              <w:rPr>
                <w:kern w:val="2"/>
                <w:szCs w:val="24"/>
              </w:rPr>
              <w:t xml:space="preserve">įkainiai perskaičiuojami nekeičiant Prekių </w:t>
            </w:r>
            <w:r w:rsidR="00DB1BF7">
              <w:rPr>
                <w:kern w:val="2"/>
                <w:szCs w:val="24"/>
              </w:rPr>
              <w:t>kainos/</w:t>
            </w:r>
            <w:r>
              <w:rPr>
                <w:kern w:val="2"/>
                <w:szCs w:val="24"/>
              </w:rPr>
              <w:t xml:space="preserve">įkainio be PVM. </w:t>
            </w:r>
          </w:p>
          <w:p w14:paraId="22F59FE8" w14:textId="5D1F53B5" w:rsidR="005A5832" w:rsidRPr="00DB1BF7" w:rsidRDefault="00A10867" w:rsidP="009336FC">
            <w:pPr>
              <w:jc w:val="both"/>
              <w:rPr>
                <w:color w:val="FF0000"/>
                <w:kern w:val="2"/>
              </w:rPr>
            </w:pPr>
            <w:r>
              <w:rPr>
                <w:kern w:val="2"/>
              </w:rPr>
              <w:t>Perskaičiavimas įforminamas Susitarimu ne vėliau kaip per</w:t>
            </w:r>
            <w:r w:rsidR="00DB1BF7">
              <w:rPr>
                <w:kern w:val="2"/>
              </w:rPr>
              <w:t xml:space="preserve"> 10 (dešimt) darbo dienų</w:t>
            </w:r>
            <w:r>
              <w:rPr>
                <w:color w:val="4472C4"/>
                <w:kern w:val="2"/>
              </w:rPr>
              <w:t xml:space="preserve"> </w:t>
            </w:r>
            <w:r>
              <w:rPr>
                <w:kern w:val="2"/>
              </w:rPr>
              <w:t>nuo PVM mokėjimą reglamentuojančių teisės aktų pasikeitimo, kuris tampa neatskiriama Sutarties dalimi. Perskaičiuota</w:t>
            </w:r>
            <w:r w:rsidR="00DB1BF7">
              <w:rPr>
                <w:kern w:val="2"/>
              </w:rPr>
              <w:t xml:space="preserve"> (-as)</w:t>
            </w:r>
            <w:r>
              <w:rPr>
                <w:kern w:val="2"/>
              </w:rPr>
              <w:t xml:space="preserve"> Sutarties </w:t>
            </w:r>
            <w:r w:rsidR="00DB1BF7">
              <w:rPr>
                <w:kern w:val="2"/>
              </w:rPr>
              <w:t>kaina/</w:t>
            </w:r>
            <w:r>
              <w:rPr>
                <w:kern w:val="2"/>
              </w:rPr>
              <w:t>įkainis taikoma</w:t>
            </w:r>
            <w:r w:rsidR="00DB1BF7">
              <w:rPr>
                <w:kern w:val="2"/>
              </w:rPr>
              <w:t xml:space="preserve"> (-as)</w:t>
            </w:r>
            <w:r>
              <w:rPr>
                <w:kern w:val="2"/>
              </w:rPr>
              <w:t xml:space="preserve"> už tą Prekių dalį, kurios bus tiekia</w:t>
            </w:r>
            <w:r w:rsidRPr="00DB1BF7">
              <w:rPr>
                <w:kern w:val="2"/>
              </w:rPr>
              <w:t>mos nuo Šalių pasirašyto Susitarimo įsigaliojimo dienos</w:t>
            </w:r>
            <w:r w:rsidR="00DB1BF7" w:rsidRPr="00DB1BF7">
              <w:rPr>
                <w:kern w:val="2"/>
              </w:rPr>
              <w:t>.</w:t>
            </w:r>
          </w:p>
        </w:tc>
      </w:tr>
      <w:tr w:rsidR="005A5832" w14:paraId="5D8E4D4D" w14:textId="77777777">
        <w:trPr>
          <w:trHeight w:val="300"/>
        </w:trPr>
        <w:tc>
          <w:tcPr>
            <w:tcW w:w="2704" w:type="dxa"/>
            <w:gridSpan w:val="2"/>
          </w:tcPr>
          <w:p w14:paraId="7137F72E" w14:textId="77777777" w:rsidR="005A5832" w:rsidRDefault="00A10867" w:rsidP="009336FC">
            <w:pPr>
              <w:jc w:val="both"/>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96AB429" w14:textId="66B8B35D" w:rsidR="005A5832" w:rsidRPr="00D0736A" w:rsidRDefault="00A10867" w:rsidP="009336FC">
            <w:pPr>
              <w:jc w:val="both"/>
              <w:rPr>
                <w:kern w:val="2"/>
                <w:szCs w:val="24"/>
              </w:rPr>
            </w:pPr>
            <w:r>
              <w:rPr>
                <w:kern w:val="2"/>
                <w:szCs w:val="24"/>
              </w:rPr>
              <w:t>Netaikoma</w:t>
            </w:r>
          </w:p>
        </w:tc>
      </w:tr>
      <w:tr w:rsidR="005A5832" w14:paraId="06597448" w14:textId="77777777">
        <w:trPr>
          <w:trHeight w:val="300"/>
        </w:trPr>
        <w:tc>
          <w:tcPr>
            <w:tcW w:w="2704" w:type="dxa"/>
            <w:gridSpan w:val="2"/>
          </w:tcPr>
          <w:p w14:paraId="68CA6F47" w14:textId="71868C5D" w:rsidR="005A5832" w:rsidRPr="00D0736A" w:rsidRDefault="00A10867" w:rsidP="009336FC">
            <w:pPr>
              <w:jc w:val="both"/>
              <w:rPr>
                <w:b/>
                <w:bCs/>
                <w:kern w:val="2"/>
                <w:szCs w:val="24"/>
              </w:rPr>
            </w:pPr>
            <w:r>
              <w:rPr>
                <w:b/>
                <w:bCs/>
                <w:kern w:val="2"/>
                <w:szCs w:val="24"/>
              </w:rPr>
              <w:t>5.3.3. Sutarties kainos / įkainių peržiūra dėl kainų lygio pokyčio</w:t>
            </w:r>
          </w:p>
        </w:tc>
        <w:tc>
          <w:tcPr>
            <w:tcW w:w="6831" w:type="dxa"/>
            <w:gridSpan w:val="2"/>
          </w:tcPr>
          <w:p w14:paraId="391BF2A6" w14:textId="77777777" w:rsidR="005A5832" w:rsidRDefault="00A10867" w:rsidP="009336FC">
            <w:pPr>
              <w:jc w:val="both"/>
              <w:rPr>
                <w:kern w:val="2"/>
                <w:szCs w:val="24"/>
              </w:rPr>
            </w:pPr>
            <w:r>
              <w:rPr>
                <w:kern w:val="2"/>
                <w:szCs w:val="24"/>
              </w:rPr>
              <w:t>Netaikoma</w:t>
            </w:r>
          </w:p>
          <w:p w14:paraId="0AD0C670" w14:textId="014B347C" w:rsidR="005A5832" w:rsidRDefault="005A5832">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rsidP="009336FC">
            <w:pPr>
              <w:jc w:val="both"/>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893DB32" w14:textId="5F9AD8E6" w:rsidR="005A5832" w:rsidRDefault="00A10867" w:rsidP="009336FC">
            <w:pPr>
              <w:jc w:val="both"/>
              <w:rPr>
                <w:kern w:val="2"/>
                <w:szCs w:val="24"/>
              </w:rPr>
            </w:pPr>
            <w:r>
              <w:rPr>
                <w:kern w:val="2"/>
                <w:szCs w:val="24"/>
              </w:rPr>
              <w:t>Netaikoma</w:t>
            </w:r>
          </w:p>
        </w:tc>
      </w:tr>
      <w:tr w:rsidR="005A5832" w14:paraId="56777FC9" w14:textId="77777777">
        <w:trPr>
          <w:trHeight w:val="300"/>
        </w:trPr>
        <w:tc>
          <w:tcPr>
            <w:tcW w:w="2704" w:type="dxa"/>
            <w:gridSpan w:val="2"/>
          </w:tcPr>
          <w:p w14:paraId="3571279F" w14:textId="77777777" w:rsidR="005A5832" w:rsidRDefault="00A10867" w:rsidP="009336FC">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7755A70A" w:rsidR="005A5832" w:rsidRDefault="00A10867" w:rsidP="009336FC">
            <w:pPr>
              <w:jc w:val="both"/>
              <w:rPr>
                <w:kern w:val="2"/>
                <w:szCs w:val="24"/>
              </w:rPr>
            </w:pPr>
            <w:r>
              <w:rPr>
                <w:kern w:val="2"/>
                <w:szCs w:val="24"/>
              </w:rPr>
              <w:t>Netaikoma</w:t>
            </w:r>
          </w:p>
        </w:tc>
      </w:tr>
      <w:tr w:rsidR="005A5832" w14:paraId="1DFF763B" w14:textId="77777777">
        <w:trPr>
          <w:trHeight w:val="300"/>
        </w:trPr>
        <w:tc>
          <w:tcPr>
            <w:tcW w:w="2704" w:type="dxa"/>
            <w:gridSpan w:val="2"/>
          </w:tcPr>
          <w:p w14:paraId="416E16C3" w14:textId="77777777" w:rsidR="005A5832" w:rsidRDefault="00A10867" w:rsidP="009336FC">
            <w:pPr>
              <w:jc w:val="both"/>
              <w:rPr>
                <w:b/>
                <w:bCs/>
                <w:kern w:val="2"/>
                <w:szCs w:val="24"/>
              </w:rPr>
            </w:pPr>
            <w:r>
              <w:rPr>
                <w:b/>
                <w:bCs/>
                <w:kern w:val="2"/>
                <w:szCs w:val="24"/>
              </w:rPr>
              <w:lastRenderedPageBreak/>
              <w:t>5.5. Atsiskaitymo su Tiekėju terminas ir tvarka</w:t>
            </w:r>
          </w:p>
        </w:tc>
        <w:tc>
          <w:tcPr>
            <w:tcW w:w="6831" w:type="dxa"/>
            <w:gridSpan w:val="2"/>
          </w:tcPr>
          <w:p w14:paraId="376C2164" w14:textId="671E3174" w:rsidR="005A5832" w:rsidRDefault="00A10867" w:rsidP="009336FC">
            <w:pPr>
              <w:jc w:val="both"/>
              <w:rPr>
                <w:kern w:val="2"/>
                <w:szCs w:val="24"/>
              </w:rPr>
            </w:pPr>
            <w:r>
              <w:rPr>
                <w:kern w:val="2"/>
                <w:szCs w:val="24"/>
              </w:rPr>
              <w:t>Pirkėjas atsiskaito su Tiekėju ne vėliau kaip per</w:t>
            </w:r>
            <w:r w:rsidR="00D0736A">
              <w:rPr>
                <w:kern w:val="2"/>
                <w:szCs w:val="24"/>
              </w:rPr>
              <w:t xml:space="preserve"> 30 (trisdešimt) kalendorinių dienų</w:t>
            </w:r>
            <w:r>
              <w:rPr>
                <w:kern w:val="2"/>
                <w:szCs w:val="24"/>
              </w:rPr>
              <w:t xml:space="preserve"> nuo Sąskaitos gavimo dienos.</w:t>
            </w:r>
          </w:p>
          <w:p w14:paraId="4A49B80B" w14:textId="77777777" w:rsidR="005A5832" w:rsidRDefault="005A5832" w:rsidP="009336FC">
            <w:pPr>
              <w:jc w:val="both"/>
              <w:rPr>
                <w:kern w:val="2"/>
                <w:szCs w:val="24"/>
              </w:rPr>
            </w:pPr>
          </w:p>
          <w:p w14:paraId="1A3383B3" w14:textId="77777777" w:rsidR="00F15AF6" w:rsidRDefault="00A10867" w:rsidP="009336FC">
            <w:pPr>
              <w:jc w:val="both"/>
              <w:rPr>
                <w:color w:val="000000"/>
                <w:kern w:val="2"/>
                <w:szCs w:val="24"/>
                <w:shd w:val="clear" w:color="auto" w:fill="FFFFFF"/>
              </w:rPr>
            </w:pPr>
            <w:r>
              <w:rPr>
                <w:color w:val="000000"/>
                <w:kern w:val="2"/>
                <w:szCs w:val="24"/>
                <w:shd w:val="clear" w:color="auto" w:fill="FFFFFF"/>
              </w:rPr>
              <w:t>Apmokėjimo sąlygos</w:t>
            </w:r>
            <w:r w:rsidRPr="00D0736A">
              <w:rPr>
                <w:kern w:val="2"/>
                <w:szCs w:val="24"/>
                <w:shd w:val="clear" w:color="auto" w:fill="FFFFFF"/>
              </w:rPr>
              <w:t>:</w:t>
            </w:r>
            <w:r>
              <w:rPr>
                <w:color w:val="000000"/>
                <w:kern w:val="2"/>
                <w:szCs w:val="24"/>
                <w:shd w:val="clear" w:color="auto" w:fill="FFFFFF"/>
              </w:rPr>
              <w:t xml:space="preserve"> </w:t>
            </w:r>
          </w:p>
          <w:p w14:paraId="5D1F8A09" w14:textId="6E864DB2" w:rsidR="005A5832" w:rsidRDefault="00A10867" w:rsidP="009336FC">
            <w:pPr>
              <w:jc w:val="both"/>
              <w:rPr>
                <w:color w:val="000000"/>
                <w:kern w:val="2"/>
                <w:szCs w:val="24"/>
                <w:shd w:val="clear" w:color="auto" w:fill="FFFFFF"/>
              </w:rPr>
            </w:pPr>
            <w:r w:rsidRPr="00F15AF6">
              <w:rPr>
                <w:kern w:val="2"/>
                <w:szCs w:val="24"/>
                <w:shd w:val="clear" w:color="auto" w:fill="FFFFFF"/>
              </w:rPr>
              <w:t xml:space="preserve">1) </w:t>
            </w:r>
            <w:r w:rsidR="00902DA3">
              <w:rPr>
                <w:kern w:val="2"/>
                <w:szCs w:val="24"/>
                <w:shd w:val="clear" w:color="auto" w:fill="FFFFFF"/>
              </w:rPr>
              <w:t>mokama</w:t>
            </w:r>
            <w:r w:rsidR="003C605E">
              <w:rPr>
                <w:kern w:val="2"/>
                <w:szCs w:val="24"/>
                <w:shd w:val="clear" w:color="auto" w:fill="FFFFFF"/>
              </w:rPr>
              <w:t xml:space="preserve"> </w:t>
            </w:r>
            <w:r w:rsidR="00902DA3">
              <w:rPr>
                <w:kern w:val="2"/>
                <w:szCs w:val="24"/>
                <w:shd w:val="clear" w:color="auto" w:fill="FFFFFF"/>
              </w:rPr>
              <w:t>už konkretų pristatytą kiekį pagal</w:t>
            </w:r>
            <w:r w:rsidR="001C41B0">
              <w:rPr>
                <w:kern w:val="2"/>
                <w:szCs w:val="24"/>
                <w:shd w:val="clear" w:color="auto" w:fill="FFFFFF"/>
              </w:rPr>
              <w:t xml:space="preserve"> Sutarties</w:t>
            </w:r>
            <w:r w:rsidR="00902DA3">
              <w:rPr>
                <w:kern w:val="2"/>
                <w:szCs w:val="24"/>
                <w:shd w:val="clear" w:color="auto" w:fill="FFFFFF"/>
              </w:rPr>
              <w:t xml:space="preserve"> 5.2 punkte nustatyt</w:t>
            </w:r>
            <w:r w:rsidR="00DF396D">
              <w:rPr>
                <w:kern w:val="2"/>
                <w:szCs w:val="24"/>
                <w:shd w:val="clear" w:color="auto" w:fill="FFFFFF"/>
              </w:rPr>
              <w:t>ą įkainį.</w:t>
            </w:r>
          </w:p>
        </w:tc>
      </w:tr>
      <w:tr w:rsidR="005A5832" w14:paraId="44D73415" w14:textId="77777777">
        <w:trPr>
          <w:trHeight w:val="300"/>
        </w:trPr>
        <w:tc>
          <w:tcPr>
            <w:tcW w:w="2704" w:type="dxa"/>
            <w:gridSpan w:val="2"/>
          </w:tcPr>
          <w:p w14:paraId="6C676BAE" w14:textId="77777777" w:rsidR="005A5832" w:rsidRDefault="00A10867" w:rsidP="009336FC">
            <w:pPr>
              <w:jc w:val="both"/>
              <w:rPr>
                <w:b/>
                <w:bCs/>
                <w:kern w:val="2"/>
                <w:szCs w:val="24"/>
              </w:rPr>
            </w:pPr>
            <w:r>
              <w:rPr>
                <w:b/>
                <w:bCs/>
                <w:kern w:val="2"/>
                <w:szCs w:val="24"/>
              </w:rPr>
              <w:t>5.6. Avansas</w:t>
            </w:r>
          </w:p>
        </w:tc>
        <w:tc>
          <w:tcPr>
            <w:tcW w:w="6831" w:type="dxa"/>
            <w:gridSpan w:val="2"/>
          </w:tcPr>
          <w:p w14:paraId="1B952C75" w14:textId="0A11BEF9" w:rsidR="005A5832" w:rsidRPr="00F15AF6" w:rsidRDefault="00A10867" w:rsidP="009336FC">
            <w:pPr>
              <w:jc w:val="both"/>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5B2F19FE" w14:textId="2F3242C5" w:rsidR="005A5832" w:rsidRDefault="00A10867">
            <w:pPr>
              <w:rPr>
                <w:kern w:val="2"/>
                <w:szCs w:val="24"/>
              </w:rPr>
            </w:pPr>
            <w:r>
              <w:rPr>
                <w:kern w:val="2"/>
                <w:szCs w:val="24"/>
              </w:rPr>
              <w:t>Netaikoma</w:t>
            </w: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rsidP="009336FC">
            <w:pPr>
              <w:jc w:val="both"/>
              <w:rPr>
                <w:b/>
                <w:bCs/>
                <w:kern w:val="2"/>
                <w:szCs w:val="24"/>
              </w:rPr>
            </w:pPr>
            <w:r>
              <w:rPr>
                <w:b/>
                <w:bCs/>
                <w:kern w:val="2"/>
                <w:szCs w:val="24"/>
              </w:rPr>
              <w:t>6.1. Garantinis terminas</w:t>
            </w:r>
          </w:p>
        </w:tc>
        <w:tc>
          <w:tcPr>
            <w:tcW w:w="6831" w:type="dxa"/>
            <w:gridSpan w:val="2"/>
          </w:tcPr>
          <w:p w14:paraId="563941A5" w14:textId="61F1F0FB" w:rsidR="005A5832" w:rsidRDefault="00A10867" w:rsidP="009336FC">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00A60A11" w:rsidRPr="00125AB8">
              <w:rPr>
                <w:color w:val="2E74B5" w:themeColor="accent5" w:themeShade="BF"/>
                <w:kern w:val="2"/>
                <w:szCs w:val="24"/>
              </w:rPr>
              <w:t>(nurodoma sutarties sudarymo metu)</w:t>
            </w:r>
            <w:r w:rsidR="00A60A11">
              <w:rPr>
                <w:color w:val="4472C4"/>
                <w:kern w:val="2"/>
                <w:szCs w:val="24"/>
              </w:rPr>
              <w:t xml:space="preserve">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rsidP="009336FC">
            <w:pPr>
              <w:jc w:val="both"/>
              <w:rPr>
                <w:b/>
                <w:bCs/>
                <w:kern w:val="2"/>
                <w:szCs w:val="24"/>
              </w:rPr>
            </w:pPr>
            <w:r>
              <w:rPr>
                <w:b/>
                <w:bCs/>
                <w:kern w:val="2"/>
                <w:szCs w:val="24"/>
              </w:rPr>
              <w:t>6.2. Garantinė priežiūra</w:t>
            </w:r>
          </w:p>
        </w:tc>
        <w:tc>
          <w:tcPr>
            <w:tcW w:w="6831" w:type="dxa"/>
            <w:gridSpan w:val="2"/>
          </w:tcPr>
          <w:p w14:paraId="709E2CFA" w14:textId="4191A3AF" w:rsidR="005A5832" w:rsidRDefault="00A10867" w:rsidP="009336FC">
            <w:pPr>
              <w:jc w:val="both"/>
              <w:rPr>
                <w:color w:val="4472C4"/>
                <w:kern w:val="2"/>
                <w:szCs w:val="24"/>
              </w:rPr>
            </w:pPr>
            <w:r>
              <w:rPr>
                <w:kern w:val="2"/>
                <w:szCs w:val="24"/>
              </w:rPr>
              <w:t>Tiekėjas privalo pašalinti trūkumus ne vėliau kaip per</w:t>
            </w:r>
            <w:r w:rsidR="00A60A11">
              <w:rPr>
                <w:kern w:val="2"/>
                <w:szCs w:val="24"/>
              </w:rPr>
              <w:t xml:space="preserve"> 14 (keturiolika) kalendorinių dienų nuo Pirkėjo pranešimo gavimo dienos.</w:t>
            </w:r>
          </w:p>
          <w:p w14:paraId="7F305FC3" w14:textId="77777777" w:rsidR="005A5832" w:rsidRDefault="00A10867" w:rsidP="009336FC">
            <w:pPr>
              <w:jc w:val="both"/>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rsidP="009336FC">
            <w:pPr>
              <w:jc w:val="both"/>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rsidP="009336FC">
            <w:pPr>
              <w:jc w:val="both"/>
              <w:rPr>
                <w:kern w:val="2"/>
                <w:szCs w:val="24"/>
              </w:rPr>
            </w:pPr>
            <w:r>
              <w:rPr>
                <w:kern w:val="2"/>
                <w:szCs w:val="24"/>
              </w:rPr>
              <w:t>Sutarties vykdymui subtiekėjai ir (ar) specialistai nepasitelkiami.</w:t>
            </w:r>
          </w:p>
          <w:p w14:paraId="0A05E986" w14:textId="77777777" w:rsidR="005A5832" w:rsidRDefault="005A5832" w:rsidP="009336FC">
            <w:pPr>
              <w:jc w:val="both"/>
              <w:rPr>
                <w:kern w:val="2"/>
                <w:szCs w:val="24"/>
              </w:rPr>
            </w:pPr>
          </w:p>
          <w:p w14:paraId="1FDC783F" w14:textId="77777777" w:rsidR="005A5832" w:rsidRDefault="00A10867" w:rsidP="009336FC">
            <w:pPr>
              <w:jc w:val="both"/>
              <w:rPr>
                <w:color w:val="FF0000"/>
                <w:kern w:val="2"/>
                <w:szCs w:val="24"/>
              </w:rPr>
            </w:pPr>
            <w:r>
              <w:rPr>
                <w:color w:val="FF0000"/>
                <w:kern w:val="2"/>
                <w:szCs w:val="24"/>
              </w:rPr>
              <w:t>arba</w:t>
            </w:r>
          </w:p>
          <w:p w14:paraId="67FDD610" w14:textId="77777777" w:rsidR="005A5832" w:rsidRDefault="005A5832" w:rsidP="009336FC">
            <w:pPr>
              <w:jc w:val="both"/>
              <w:rPr>
                <w:kern w:val="2"/>
                <w:szCs w:val="24"/>
              </w:rPr>
            </w:pPr>
          </w:p>
          <w:p w14:paraId="100A011A" w14:textId="77777777" w:rsidR="005A5832" w:rsidRDefault="00A10867" w:rsidP="009336FC">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14C5634E" w:rsidR="005A5832" w:rsidRDefault="00A10867">
            <w:pPr>
              <w:rPr>
                <w:kern w:val="2"/>
                <w:szCs w:val="24"/>
              </w:rPr>
            </w:pPr>
            <w:r>
              <w:rPr>
                <w:kern w:val="2"/>
                <w:szCs w:val="24"/>
              </w:rPr>
              <w:t>Prievolių pagal Sutartį įvykdymas užtikrinamas</w:t>
            </w:r>
            <w:r w:rsidR="00A60A11">
              <w:rPr>
                <w:kern w:val="2"/>
                <w:szCs w:val="24"/>
              </w:rPr>
              <w:t>:</w:t>
            </w:r>
          </w:p>
          <w:p w14:paraId="2E41A56D" w14:textId="38260A64" w:rsidR="00A60A11" w:rsidRPr="001448CD" w:rsidRDefault="00A60A11" w:rsidP="00A60A11">
            <w:pPr>
              <w:jc w:val="both"/>
              <w:rPr>
                <w:szCs w:val="24"/>
              </w:rPr>
            </w:pPr>
            <w:r w:rsidRPr="001448CD">
              <w:rPr>
                <w:szCs w:val="24"/>
              </w:rPr>
              <w:t>Netesybomis (delspinigiais);</w:t>
            </w:r>
          </w:p>
          <w:p w14:paraId="2774247C" w14:textId="77777777" w:rsidR="00A60A11" w:rsidRPr="00513D82" w:rsidRDefault="00A60A11" w:rsidP="00A60A11">
            <w:pPr>
              <w:jc w:val="both"/>
              <w:rPr>
                <w:szCs w:val="24"/>
              </w:rPr>
            </w:pPr>
            <w:r w:rsidRPr="00513D82">
              <w:rPr>
                <w:szCs w:val="24"/>
              </w:rPr>
              <w:t>Pirmo pareikalavimo banko garantija;</w:t>
            </w:r>
          </w:p>
          <w:p w14:paraId="2DA87361" w14:textId="77777777" w:rsidR="00A60A11" w:rsidRDefault="00A60A11" w:rsidP="00A60A11">
            <w:pPr>
              <w:jc w:val="both"/>
              <w:rPr>
                <w:szCs w:val="24"/>
              </w:rPr>
            </w:pPr>
            <w:r w:rsidRPr="00513D82">
              <w:rPr>
                <w:szCs w:val="24"/>
              </w:rPr>
              <w:t>Draudimo bendrovės laidavimo draudimu</w:t>
            </w:r>
            <w:r>
              <w:rPr>
                <w:szCs w:val="24"/>
              </w:rPr>
              <w:t>;</w:t>
            </w:r>
          </w:p>
          <w:p w14:paraId="3DDC83FB" w14:textId="325F0AE9" w:rsidR="005A5832" w:rsidRDefault="00A60A11" w:rsidP="00A60A11">
            <w:pPr>
              <w:rPr>
                <w:kern w:val="2"/>
                <w:szCs w:val="24"/>
              </w:rPr>
            </w:pPr>
            <w:r>
              <w:rPr>
                <w:szCs w:val="24"/>
              </w:rPr>
              <w:t>Į Pirkėjo sąskaitą, nurodytą Sutarties Specialiosiose sąlygose, padarytu mokėjimo pavedimu.</w:t>
            </w:r>
          </w:p>
        </w:tc>
      </w:tr>
      <w:tr w:rsidR="005A5832" w14:paraId="440514AB" w14:textId="77777777">
        <w:trPr>
          <w:trHeight w:val="300"/>
        </w:trPr>
        <w:tc>
          <w:tcPr>
            <w:tcW w:w="2704" w:type="dxa"/>
            <w:gridSpan w:val="2"/>
          </w:tcPr>
          <w:p w14:paraId="1559F431" w14:textId="77777777" w:rsidR="005A5832" w:rsidRDefault="00A10867" w:rsidP="009336FC">
            <w:pPr>
              <w:jc w:val="both"/>
              <w:rPr>
                <w:b/>
                <w:bCs/>
                <w:kern w:val="2"/>
                <w:szCs w:val="24"/>
              </w:rPr>
            </w:pPr>
            <w:r>
              <w:rPr>
                <w:b/>
                <w:bCs/>
                <w:kern w:val="2"/>
                <w:szCs w:val="24"/>
              </w:rPr>
              <w:t xml:space="preserve">8.2. Sutarties įvykdymo užtikrinimo pateikimas </w:t>
            </w:r>
          </w:p>
        </w:tc>
        <w:tc>
          <w:tcPr>
            <w:tcW w:w="6831" w:type="dxa"/>
            <w:gridSpan w:val="2"/>
          </w:tcPr>
          <w:p w14:paraId="031E7F44" w14:textId="5C05EBFE" w:rsidR="005A5832" w:rsidRPr="00802395" w:rsidRDefault="00A10867" w:rsidP="009336FC">
            <w:pPr>
              <w:jc w:val="both"/>
              <w:rPr>
                <w:color w:val="000000"/>
                <w:kern w:val="2"/>
                <w:szCs w:val="24"/>
                <w:shd w:val="clear" w:color="auto" w:fill="FFFFFF"/>
              </w:rPr>
            </w:pPr>
            <w:r>
              <w:rPr>
                <w:color w:val="000000"/>
                <w:kern w:val="2"/>
                <w:szCs w:val="24"/>
                <w:shd w:val="clear" w:color="auto" w:fill="FFFFFF"/>
              </w:rPr>
              <w:t xml:space="preserve">Tiekėjas ne vėliau kaip per </w:t>
            </w:r>
            <w:r w:rsidRPr="006A0F28">
              <w:rPr>
                <w:kern w:val="2"/>
                <w:szCs w:val="24"/>
                <w:shd w:val="clear" w:color="auto" w:fill="FFFFFF"/>
              </w:rPr>
              <w:t xml:space="preserve">kaip 10 (dešimt) darbo dienų </w:t>
            </w:r>
            <w:r>
              <w:rPr>
                <w:color w:val="000000"/>
                <w:kern w:val="2"/>
                <w:szCs w:val="24"/>
                <w:shd w:val="clear" w:color="auto" w:fill="FFFFFF"/>
              </w:rPr>
              <w:t>nuo Sutarties pasirašymo dienos turi pateikti Pirkėjui</w:t>
            </w:r>
            <w:r w:rsidR="00802395">
              <w:rPr>
                <w:color w:val="000000"/>
                <w:kern w:val="2"/>
                <w:szCs w:val="24"/>
                <w:shd w:val="clear" w:color="auto" w:fill="FFFFFF"/>
              </w:rPr>
              <w:t xml:space="preserve"> 2 (dviejų) procentų, nuo Pradinės Sutarties vertės be PVM, nurodytos Specialiųjų sąlygų 5.2 punkte, </w:t>
            </w:r>
            <w:r w:rsidR="00802395" w:rsidRPr="0023326C">
              <w:rPr>
                <w:kern w:val="2"/>
                <w:szCs w:val="24"/>
                <w:shd w:val="clear" w:color="auto" w:fill="FFFFFF"/>
              </w:rPr>
              <w:t xml:space="preserve">pirmo pareikalavimo banko garantiją </w:t>
            </w:r>
            <w:r w:rsidR="00802395" w:rsidRPr="0023326C">
              <w:rPr>
                <w:kern w:val="2"/>
                <w:szCs w:val="24"/>
              </w:rPr>
              <w:t>arba draudimo bendrovės laidavimo draudimo raštą arba</w:t>
            </w:r>
            <w:r w:rsidR="00802395">
              <w:rPr>
                <w:kern w:val="2"/>
                <w:szCs w:val="24"/>
              </w:rPr>
              <w:t xml:space="preserve"> atlikti</w:t>
            </w:r>
            <w:r w:rsidR="00802395" w:rsidRPr="0023326C">
              <w:rPr>
                <w:kern w:val="2"/>
                <w:szCs w:val="24"/>
              </w:rPr>
              <w:t xml:space="preserve"> į Pirkėjo </w:t>
            </w:r>
            <w:r w:rsidR="00802395" w:rsidRPr="008E3F4D">
              <w:rPr>
                <w:kern w:val="2"/>
                <w:szCs w:val="24"/>
              </w:rPr>
              <w:t>sąskaitą, nurodytą Sutarties Specialiosiose sąlygose, mokėjimo pavedim</w:t>
            </w:r>
            <w:r w:rsidR="00802395">
              <w:rPr>
                <w:kern w:val="2"/>
                <w:szCs w:val="24"/>
              </w:rPr>
              <w:t>ą</w:t>
            </w:r>
            <w:r w:rsidR="00802395" w:rsidRPr="008E3F4D">
              <w:rPr>
                <w:kern w:val="2"/>
                <w:szCs w:val="24"/>
              </w:rPr>
              <w:t xml:space="preserve">, </w:t>
            </w:r>
            <w:r w:rsidR="00802395">
              <w:rPr>
                <w:kern w:val="2"/>
                <w:szCs w:val="24"/>
              </w:rPr>
              <w:t>Sutarties įvykdymo užtikrinimo priemonės turi atitikti</w:t>
            </w:r>
            <w:r w:rsidR="00802395" w:rsidRPr="008E3F4D">
              <w:rPr>
                <w:kern w:val="2"/>
                <w:szCs w:val="24"/>
              </w:rPr>
              <w:t xml:space="preserve"> Bendrųjų sąlygų 10 skyriaus reikalavimus. </w:t>
            </w:r>
            <w:r w:rsidR="00802395">
              <w:rPr>
                <w:color w:val="000000"/>
                <w:kern w:val="2"/>
                <w:szCs w:val="24"/>
                <w:shd w:val="clear" w:color="auto" w:fill="FFFFFF"/>
              </w:rPr>
              <w:t>Esant poreikiui, gavus Tiekėjo prašymą, šis terminas gali būti pratęstas Šalių suderintam terminui.</w:t>
            </w: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lastRenderedPageBreak/>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rsidP="009336FC">
            <w:pPr>
              <w:jc w:val="both"/>
              <w:rPr>
                <w:b/>
                <w:bCs/>
                <w:kern w:val="2"/>
                <w:szCs w:val="24"/>
              </w:rPr>
            </w:pPr>
            <w:r>
              <w:rPr>
                <w:b/>
                <w:bCs/>
                <w:kern w:val="2"/>
                <w:szCs w:val="24"/>
              </w:rPr>
              <w:t>9.1. Pirkėjui taikomos netesybos už mokėjimų pagal Sutartį vėlavimą</w:t>
            </w:r>
          </w:p>
        </w:tc>
        <w:tc>
          <w:tcPr>
            <w:tcW w:w="6831" w:type="dxa"/>
            <w:gridSpan w:val="2"/>
          </w:tcPr>
          <w:p w14:paraId="46137B87" w14:textId="483F8953" w:rsidR="005A5832" w:rsidRPr="00013995" w:rsidRDefault="00A10867" w:rsidP="009336FC">
            <w:pPr>
              <w:jc w:val="both"/>
              <w:rPr>
                <w:kern w:val="2"/>
                <w:szCs w:val="24"/>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w:t>
            </w:r>
            <w:r w:rsidRPr="00087890">
              <w:rPr>
                <w:kern w:val="2"/>
                <w:szCs w:val="24"/>
              </w:rPr>
              <w:t xml:space="preserve">čiuoja Pirkėjui 0,02 (dvi šimtosios) </w:t>
            </w:r>
            <w:r w:rsidR="00013995" w:rsidRPr="0065279F">
              <w:rPr>
                <w:kern w:val="2"/>
                <w:szCs w:val="24"/>
              </w:rPr>
              <w:t xml:space="preserve">procento dydžio delspinigius </w:t>
            </w:r>
            <w:r w:rsidR="00013995">
              <w:rPr>
                <w:kern w:val="2"/>
                <w:szCs w:val="24"/>
              </w:rPr>
              <w:t>nuo neapmokėtos sumos be PVM, maksimalią delspinigių skaičiavimo ribą nustatant 20 (dvidešimt) procentų, skaičiuojamų nuo Pradinės sutarties vertės be PVM.</w:t>
            </w:r>
          </w:p>
        </w:tc>
      </w:tr>
      <w:tr w:rsidR="005A5832" w14:paraId="30B33F12" w14:textId="77777777">
        <w:trPr>
          <w:trHeight w:val="300"/>
        </w:trPr>
        <w:tc>
          <w:tcPr>
            <w:tcW w:w="2704" w:type="dxa"/>
            <w:gridSpan w:val="2"/>
          </w:tcPr>
          <w:p w14:paraId="0CBB35F7" w14:textId="77777777" w:rsidR="005A5832" w:rsidRDefault="00A10867" w:rsidP="009336FC">
            <w:pPr>
              <w:jc w:val="both"/>
              <w:rPr>
                <w:b/>
                <w:bCs/>
                <w:kern w:val="2"/>
                <w:szCs w:val="24"/>
              </w:rPr>
            </w:pPr>
            <w:r>
              <w:rPr>
                <w:b/>
                <w:bCs/>
                <w:kern w:val="2"/>
                <w:szCs w:val="24"/>
              </w:rPr>
              <w:t>9.2. Tiekėjui taikomos netesybos</w:t>
            </w:r>
          </w:p>
        </w:tc>
        <w:tc>
          <w:tcPr>
            <w:tcW w:w="6831" w:type="dxa"/>
            <w:gridSpan w:val="2"/>
          </w:tcPr>
          <w:p w14:paraId="0511F91C" w14:textId="6F1C59C0" w:rsidR="005A5832" w:rsidRDefault="00A10867" w:rsidP="009336FC">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w:t>
            </w:r>
            <w:r w:rsidRPr="00087890">
              <w:rPr>
                <w:kern w:val="2"/>
                <w:szCs w:val="24"/>
              </w:rPr>
              <w:t xml:space="preserve">Pirkėjas nuo kitos nei nustatytas terminas dienos Tiekėjui skaičiuoja 0,02 (dvi šimtosios) procento dydžio delspinigius už kiekvieną uždelstą dieną nuo laiku </w:t>
            </w:r>
            <w:r>
              <w:rPr>
                <w:color w:val="000000"/>
                <w:kern w:val="2"/>
                <w:szCs w:val="24"/>
              </w:rPr>
              <w:t>neperduotų Prekių ar Prekių, turinčių trūkumų, kainos be PVM</w:t>
            </w:r>
            <w:r w:rsidR="00013995">
              <w:rPr>
                <w:color w:val="000000"/>
                <w:kern w:val="2"/>
                <w:szCs w:val="24"/>
              </w:rPr>
              <w:t xml:space="preserve">, maksimalią delspinigių skaičiavimo ribą nustatant 20 (dvidešimt) procentų, skaičiuojamų nuo Pradinės sutarties vertės be PVM. </w:t>
            </w:r>
          </w:p>
          <w:p w14:paraId="7907862C" w14:textId="13433719" w:rsidR="005A5832" w:rsidRDefault="00A10867" w:rsidP="009336FC">
            <w:pPr>
              <w:jc w:val="both"/>
              <w:rPr>
                <w:b/>
                <w:bCs/>
                <w:kern w:val="2"/>
                <w:szCs w:val="24"/>
              </w:rPr>
            </w:pPr>
            <w:r>
              <w:rPr>
                <w:color w:val="000000"/>
                <w:kern w:val="2"/>
                <w:szCs w:val="24"/>
              </w:rPr>
              <w:t>9.2.2.</w:t>
            </w:r>
            <w:r>
              <w:rPr>
                <w:color w:val="000000"/>
                <w:kern w:val="2"/>
                <w:szCs w:val="24"/>
                <w:lang w:val="en-US"/>
              </w:rPr>
              <w:t xml:space="preserve"> </w:t>
            </w:r>
            <w:r>
              <w:rPr>
                <w:color w:val="000000"/>
                <w:kern w:val="2"/>
                <w:szCs w:val="24"/>
              </w:rPr>
              <w:t>Tiekėjas privalo sumokėti Pirkėjui netesybas per</w:t>
            </w:r>
            <w:r w:rsidR="00087890">
              <w:rPr>
                <w:color w:val="000000"/>
                <w:kern w:val="2"/>
                <w:szCs w:val="24"/>
              </w:rPr>
              <w:t xml:space="preserve"> 30 (trisdešimt) kalendorinių </w:t>
            </w:r>
            <w:r>
              <w:rPr>
                <w:color w:val="000000"/>
                <w:kern w:val="2"/>
                <w:szCs w:val="24"/>
              </w:rPr>
              <w:t xml:space="preserve">dienų nuo Pirkėjo pareikalavimo. </w:t>
            </w:r>
          </w:p>
        </w:tc>
      </w:tr>
      <w:tr w:rsidR="005A5832" w14:paraId="6C7F8BB5" w14:textId="77777777">
        <w:trPr>
          <w:trHeight w:val="300"/>
        </w:trPr>
        <w:tc>
          <w:tcPr>
            <w:tcW w:w="2704" w:type="dxa"/>
            <w:gridSpan w:val="2"/>
          </w:tcPr>
          <w:p w14:paraId="67875D65" w14:textId="77777777" w:rsidR="005A5832" w:rsidRDefault="00A10867" w:rsidP="009336FC">
            <w:pPr>
              <w:jc w:val="both"/>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37C4EA81" w:rsidR="005A5832" w:rsidRDefault="00802395" w:rsidP="009336FC">
            <w:pPr>
              <w:jc w:val="both"/>
              <w:rPr>
                <w:kern w:val="2"/>
                <w:szCs w:val="24"/>
              </w:rPr>
            </w:pPr>
            <w:r>
              <w:rPr>
                <w:kern w:val="2"/>
                <w:szCs w:val="24"/>
              </w:rPr>
              <w:t>Netaikoma</w:t>
            </w:r>
          </w:p>
        </w:tc>
      </w:tr>
      <w:tr w:rsidR="005A5832" w14:paraId="564B5C28" w14:textId="77777777">
        <w:trPr>
          <w:trHeight w:val="300"/>
        </w:trPr>
        <w:tc>
          <w:tcPr>
            <w:tcW w:w="2704" w:type="dxa"/>
            <w:gridSpan w:val="2"/>
          </w:tcPr>
          <w:p w14:paraId="741F8926" w14:textId="77777777" w:rsidR="005A5832" w:rsidRDefault="00A10867" w:rsidP="009336FC">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6B058CC" w14:textId="14A57308" w:rsidR="005A5832" w:rsidRPr="00087890" w:rsidRDefault="00A10867" w:rsidP="009336FC">
            <w:pPr>
              <w:jc w:val="both"/>
              <w:rPr>
                <w:color w:val="000000"/>
                <w:kern w:val="2"/>
                <w:szCs w:val="24"/>
              </w:rPr>
            </w:pPr>
            <w:r>
              <w:rPr>
                <w:color w:val="000000"/>
                <w:kern w:val="2"/>
                <w:szCs w:val="24"/>
              </w:rPr>
              <w:t>Netaikoma</w:t>
            </w:r>
          </w:p>
        </w:tc>
      </w:tr>
      <w:tr w:rsidR="005A5832" w14:paraId="135FBF19" w14:textId="77777777">
        <w:trPr>
          <w:trHeight w:val="300"/>
        </w:trPr>
        <w:tc>
          <w:tcPr>
            <w:tcW w:w="2704" w:type="dxa"/>
            <w:gridSpan w:val="2"/>
          </w:tcPr>
          <w:p w14:paraId="241B4067" w14:textId="77777777" w:rsidR="005A5832" w:rsidRDefault="00A10867" w:rsidP="009336FC">
            <w:pPr>
              <w:jc w:val="both"/>
              <w:rPr>
                <w:b/>
                <w:bCs/>
                <w:kern w:val="2"/>
                <w:szCs w:val="24"/>
              </w:rPr>
            </w:pPr>
            <w:r>
              <w:rPr>
                <w:b/>
                <w:bCs/>
                <w:kern w:val="2"/>
                <w:szCs w:val="24"/>
              </w:rPr>
              <w:t>9.5. Tiekėjui taikomos baudos dėl aplinkosauginių ir (arba) socialinių kriterijų nesilaikymo</w:t>
            </w:r>
          </w:p>
        </w:tc>
        <w:tc>
          <w:tcPr>
            <w:tcW w:w="6831" w:type="dxa"/>
            <w:gridSpan w:val="2"/>
          </w:tcPr>
          <w:p w14:paraId="08E9FB70" w14:textId="285F572C" w:rsidR="005A5832" w:rsidRPr="00087890" w:rsidRDefault="00A10867" w:rsidP="009336FC">
            <w:pPr>
              <w:jc w:val="both"/>
              <w:rPr>
                <w:color w:val="000000"/>
                <w:kern w:val="2"/>
                <w:szCs w:val="24"/>
              </w:rPr>
            </w:pPr>
            <w:r>
              <w:rPr>
                <w:color w:val="000000"/>
                <w:kern w:val="2"/>
                <w:szCs w:val="24"/>
              </w:rPr>
              <w:t>Netaikoma</w:t>
            </w:r>
          </w:p>
        </w:tc>
      </w:tr>
      <w:tr w:rsidR="005A5832" w14:paraId="410DF044" w14:textId="77777777">
        <w:trPr>
          <w:trHeight w:val="300"/>
        </w:trPr>
        <w:tc>
          <w:tcPr>
            <w:tcW w:w="2704" w:type="dxa"/>
            <w:gridSpan w:val="2"/>
          </w:tcPr>
          <w:p w14:paraId="5B32D987" w14:textId="77777777" w:rsidR="005A5832" w:rsidRDefault="00A10867" w:rsidP="009336FC">
            <w:pPr>
              <w:jc w:val="both"/>
              <w:rPr>
                <w:b/>
                <w:bCs/>
                <w:kern w:val="2"/>
                <w:szCs w:val="24"/>
              </w:rPr>
            </w:pPr>
            <w:r>
              <w:rPr>
                <w:b/>
                <w:bCs/>
                <w:kern w:val="2"/>
                <w:szCs w:val="24"/>
              </w:rPr>
              <w:t>9.6. Tiekėjui / Pirkėjui taikoma bauda dėl konfidencialumo reikalavimų nesilaikymo</w:t>
            </w:r>
          </w:p>
        </w:tc>
        <w:tc>
          <w:tcPr>
            <w:tcW w:w="6831" w:type="dxa"/>
            <w:gridSpan w:val="2"/>
          </w:tcPr>
          <w:p w14:paraId="322B454A" w14:textId="4FB4B361" w:rsidR="005A5832" w:rsidRPr="00087890" w:rsidRDefault="00A10867" w:rsidP="009336FC">
            <w:pPr>
              <w:jc w:val="both"/>
              <w:rPr>
                <w:kern w:val="2"/>
                <w:szCs w:val="24"/>
              </w:rPr>
            </w:pPr>
            <w:r>
              <w:rPr>
                <w:kern w:val="2"/>
                <w:szCs w:val="24"/>
              </w:rPr>
              <w:t>Netaikoma</w:t>
            </w:r>
          </w:p>
        </w:tc>
      </w:tr>
      <w:tr w:rsidR="005A5832" w14:paraId="2EDA0580" w14:textId="77777777">
        <w:trPr>
          <w:trHeight w:val="300"/>
        </w:trPr>
        <w:tc>
          <w:tcPr>
            <w:tcW w:w="2704" w:type="dxa"/>
            <w:gridSpan w:val="2"/>
          </w:tcPr>
          <w:p w14:paraId="4EC72603" w14:textId="77777777" w:rsidR="005A5832" w:rsidRDefault="00A10867" w:rsidP="009336FC">
            <w:pPr>
              <w:jc w:val="both"/>
              <w:rPr>
                <w:b/>
                <w:bCs/>
                <w:kern w:val="2"/>
                <w:szCs w:val="24"/>
              </w:rPr>
            </w:pPr>
            <w:r>
              <w:rPr>
                <w:b/>
                <w:bCs/>
                <w:kern w:val="2"/>
                <w:szCs w:val="24"/>
              </w:rPr>
              <w:lastRenderedPageBreak/>
              <w:t>9.7. Tiekėjui taikomos netesybos dėl pirkimo dokumentuose nustatytų kokybinių kriterijų nepasiekimo Sutarties vykdymo metu</w:t>
            </w:r>
          </w:p>
        </w:tc>
        <w:tc>
          <w:tcPr>
            <w:tcW w:w="6831" w:type="dxa"/>
            <w:gridSpan w:val="2"/>
          </w:tcPr>
          <w:p w14:paraId="490A1B9A" w14:textId="58B9DA99" w:rsidR="00087890" w:rsidRDefault="00A10867" w:rsidP="009336FC">
            <w:pPr>
              <w:jc w:val="both"/>
              <w:rPr>
                <w:color w:val="4472C4"/>
                <w:kern w:val="2"/>
                <w:szCs w:val="24"/>
              </w:rPr>
            </w:pPr>
            <w:r>
              <w:rPr>
                <w:kern w:val="2"/>
                <w:szCs w:val="24"/>
              </w:rPr>
              <w:t>Netaikoma</w:t>
            </w:r>
          </w:p>
          <w:p w14:paraId="32D19F53" w14:textId="62527A8F"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rsidP="009336FC">
            <w:pPr>
              <w:jc w:val="both"/>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00D3EDE3" w14:textId="4F0858F0" w:rsidR="005A5832" w:rsidRPr="00087890" w:rsidRDefault="00A10867">
            <w:pPr>
              <w:rPr>
                <w:kern w:val="2"/>
                <w:szCs w:val="24"/>
              </w:rPr>
            </w:pPr>
            <w:r>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3FB9CC41" w14:textId="1F0BC119" w:rsidR="005A5832" w:rsidRDefault="00A10867" w:rsidP="009336FC">
            <w:pPr>
              <w:jc w:val="both"/>
              <w:rPr>
                <w:kern w:val="2"/>
                <w:szCs w:val="24"/>
              </w:rPr>
            </w:pPr>
            <w:r>
              <w:rPr>
                <w:kern w:val="2"/>
                <w:szCs w:val="24"/>
              </w:rPr>
              <w:t>Ši Sutartis laikoma sudaryta, kai (pirma) ją pasirašo abi Šalys,</w:t>
            </w:r>
            <w:r w:rsidR="00A5406E">
              <w:rPr>
                <w:kern w:val="2"/>
                <w:szCs w:val="24"/>
              </w:rPr>
              <w:t xml:space="preserve"> nustatyta tvarka užregistravus</w:t>
            </w:r>
            <w:r>
              <w:rPr>
                <w:kern w:val="2"/>
                <w:szCs w:val="24"/>
              </w:rPr>
              <w:t xml:space="preserve"> ir (antra) pateikiamas sutarties įvykdymo užtikrinimas.</w:t>
            </w:r>
          </w:p>
          <w:p w14:paraId="792D06D7" w14:textId="4AB21CEA" w:rsidR="005A5832" w:rsidRPr="00A5406E" w:rsidRDefault="00A10867" w:rsidP="009336FC">
            <w:pPr>
              <w:jc w:val="both"/>
              <w:rPr>
                <w:kern w:val="2"/>
                <w:szCs w:val="24"/>
              </w:rPr>
            </w:pPr>
            <w:r>
              <w:rPr>
                <w:kern w:val="2"/>
                <w:szCs w:val="24"/>
              </w:rPr>
              <w:t>Sutartis galioja iki visiško prievolių įvykdymo (kol bus išnaudota Pradinės Sutarties vertė, bet jos terminas negali būti ilgesnis kaip</w:t>
            </w:r>
            <w:r w:rsidR="00A5406E">
              <w:rPr>
                <w:kern w:val="2"/>
                <w:szCs w:val="24"/>
              </w:rPr>
              <w:t xml:space="preserve"> 7 (septyni) mėnesiai (įskaitant 1 mėnesio atsiskaitymo terminą). </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4CF2B89" w14:textId="08B05971" w:rsidR="005A5832" w:rsidRDefault="00A10867">
            <w:pPr>
              <w:rPr>
                <w:kern w:val="2"/>
                <w:szCs w:val="24"/>
              </w:rPr>
            </w:pPr>
            <w:r>
              <w:rPr>
                <w:kern w:val="2"/>
                <w:szCs w:val="24"/>
              </w:rPr>
              <w:t>Netaikoma</w:t>
            </w: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rsidTr="009336FC">
        <w:trPr>
          <w:trHeight w:val="300"/>
        </w:trPr>
        <w:tc>
          <w:tcPr>
            <w:tcW w:w="2689" w:type="dxa"/>
          </w:tcPr>
          <w:p w14:paraId="43C75B62" w14:textId="77777777" w:rsidR="005A5832" w:rsidRDefault="00A10867">
            <w:pPr>
              <w:rPr>
                <w:b/>
                <w:bCs/>
                <w:kern w:val="2"/>
                <w:szCs w:val="24"/>
              </w:rPr>
            </w:pPr>
            <w:r>
              <w:rPr>
                <w:b/>
                <w:bCs/>
                <w:kern w:val="2"/>
                <w:szCs w:val="24"/>
              </w:rPr>
              <w:t>11.1. Sutarties nutraukimo pagrindai</w:t>
            </w:r>
          </w:p>
        </w:tc>
        <w:tc>
          <w:tcPr>
            <w:tcW w:w="6846" w:type="dxa"/>
            <w:gridSpan w:val="3"/>
          </w:tcPr>
          <w:p w14:paraId="3EFF973D" w14:textId="69FC5484" w:rsidR="005A5832" w:rsidRPr="00087890" w:rsidRDefault="00A10867" w:rsidP="009336FC">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rsidTr="009336FC">
        <w:trPr>
          <w:trHeight w:val="300"/>
        </w:trPr>
        <w:tc>
          <w:tcPr>
            <w:tcW w:w="2689"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6846" w:type="dxa"/>
            <w:gridSpan w:val="3"/>
          </w:tcPr>
          <w:p w14:paraId="24E0ED1C" w14:textId="77777777" w:rsidR="005A5832" w:rsidRPr="009336FC" w:rsidRDefault="00A10867" w:rsidP="009336FC">
            <w:pPr>
              <w:jc w:val="both"/>
              <w:rPr>
                <w:kern w:val="2"/>
                <w:szCs w:val="24"/>
              </w:rPr>
            </w:pPr>
            <w:r w:rsidRPr="009336FC">
              <w:rPr>
                <w:kern w:val="2"/>
                <w:szCs w:val="24"/>
              </w:rPr>
              <w:t>11.2.1. jeigu Tiekėjas nevykdo prisiimtų įsipareigojimų už Sutartyje nustatytą Sutarties kainą / įkainius;</w:t>
            </w:r>
          </w:p>
          <w:p w14:paraId="1CB97FAA" w14:textId="1FE99F1C" w:rsidR="005A5832" w:rsidRPr="009336FC" w:rsidRDefault="00A10867" w:rsidP="009336FC">
            <w:pPr>
              <w:tabs>
                <w:tab w:val="left" w:pos="567"/>
                <w:tab w:val="left" w:pos="851"/>
                <w:tab w:val="left" w:pos="992"/>
                <w:tab w:val="left" w:pos="1134"/>
              </w:tabs>
              <w:spacing w:line="257" w:lineRule="auto"/>
              <w:jc w:val="both"/>
              <w:rPr>
                <w:rFonts w:eastAsia="Arial"/>
                <w:kern w:val="2"/>
                <w:szCs w:val="24"/>
                <w:lang w:val="lt"/>
              </w:rPr>
            </w:pPr>
            <w:r w:rsidRPr="009336FC">
              <w:rPr>
                <w:rFonts w:eastAsia="Arial"/>
                <w:kern w:val="2"/>
                <w:szCs w:val="24"/>
                <w:lang w:val="lt"/>
              </w:rPr>
              <w:t>11.2.</w:t>
            </w:r>
            <w:r w:rsidR="00A5406E" w:rsidRPr="009336FC">
              <w:rPr>
                <w:rFonts w:eastAsia="Arial"/>
                <w:kern w:val="2"/>
                <w:szCs w:val="24"/>
                <w:lang w:val="lt"/>
              </w:rPr>
              <w:t>2</w:t>
            </w:r>
            <w:r w:rsidRPr="009336FC">
              <w:rPr>
                <w:rFonts w:eastAsia="Arial"/>
                <w:kern w:val="2"/>
                <w:szCs w:val="24"/>
                <w:lang w:val="lt"/>
              </w:rPr>
              <w:t>. jeigu Tiekėjas pažeidžia Prekių pristatymo terminus ir priskaičiuotų netesybų už vėlavimą suma viršija 20 (dvidešimt) proc. Pradinės sutarties vertės;</w:t>
            </w:r>
          </w:p>
          <w:p w14:paraId="13636D62" w14:textId="060C0243" w:rsidR="005A5832" w:rsidRPr="009336FC" w:rsidRDefault="00A10867" w:rsidP="009336FC">
            <w:pPr>
              <w:tabs>
                <w:tab w:val="left" w:pos="567"/>
                <w:tab w:val="left" w:pos="851"/>
                <w:tab w:val="left" w:pos="992"/>
                <w:tab w:val="left" w:pos="1134"/>
              </w:tabs>
              <w:spacing w:line="257" w:lineRule="auto"/>
              <w:jc w:val="both"/>
              <w:rPr>
                <w:rFonts w:eastAsia="Arial"/>
                <w:kern w:val="2"/>
                <w:szCs w:val="24"/>
                <w:lang w:val="lt"/>
              </w:rPr>
            </w:pPr>
            <w:r w:rsidRPr="009336FC">
              <w:rPr>
                <w:rFonts w:eastAsia="Arial"/>
                <w:kern w:val="2"/>
                <w:szCs w:val="24"/>
                <w:lang w:val="lt"/>
              </w:rPr>
              <w:t>11.2.</w:t>
            </w:r>
            <w:r w:rsidR="009336FC" w:rsidRPr="009336FC">
              <w:rPr>
                <w:rFonts w:eastAsia="Arial"/>
                <w:kern w:val="2"/>
                <w:szCs w:val="24"/>
                <w:lang w:val="lt"/>
              </w:rPr>
              <w:t>3</w:t>
            </w:r>
            <w:r w:rsidRPr="009336FC">
              <w:rPr>
                <w:rFonts w:eastAsia="Arial"/>
                <w:kern w:val="2"/>
                <w:szCs w:val="24"/>
                <w:lang w:val="lt"/>
              </w:rPr>
              <w:t>. Tiekėjas pažeidžia Prekių pristatymo terminus ir dėl Prekių pristatymo vėlavimo Prekės tampa nebereikalingos;</w:t>
            </w:r>
          </w:p>
          <w:p w14:paraId="4198364C" w14:textId="67094A92" w:rsidR="005A5832" w:rsidRPr="00013995" w:rsidRDefault="00A10867" w:rsidP="009336FC">
            <w:pPr>
              <w:tabs>
                <w:tab w:val="left" w:pos="567"/>
                <w:tab w:val="left" w:pos="851"/>
                <w:tab w:val="left" w:pos="992"/>
                <w:tab w:val="left" w:pos="1134"/>
              </w:tabs>
              <w:spacing w:line="257" w:lineRule="auto"/>
              <w:jc w:val="both"/>
              <w:rPr>
                <w:rFonts w:eastAsia="Arial"/>
                <w:color w:val="FF0000"/>
                <w:kern w:val="2"/>
                <w:szCs w:val="24"/>
                <w:lang w:val="lt"/>
              </w:rPr>
            </w:pPr>
            <w:r w:rsidRPr="009336FC">
              <w:rPr>
                <w:rFonts w:eastAsia="Arial"/>
                <w:kern w:val="2"/>
                <w:szCs w:val="24"/>
                <w:lang w:val="lt"/>
              </w:rPr>
              <w:t>11.2.</w:t>
            </w:r>
            <w:r w:rsidR="009336FC" w:rsidRPr="009336FC">
              <w:rPr>
                <w:rFonts w:eastAsia="Arial"/>
                <w:kern w:val="2"/>
                <w:szCs w:val="24"/>
                <w:lang w:val="lt"/>
              </w:rPr>
              <w:t>4</w:t>
            </w:r>
            <w:r w:rsidRPr="009336FC">
              <w:rPr>
                <w:rFonts w:eastAsia="Arial"/>
                <w:kern w:val="2"/>
                <w:szCs w:val="24"/>
                <w:lang w:val="lt"/>
              </w:rPr>
              <w:t>. Tiekėjas daugiau kaip 2 (du) kartus pristato Prekes, kurios neatitinka Sutartyje ir (ar) Įstatymuose nustatytų reikalavimų Prekėms</w:t>
            </w:r>
            <w:r w:rsidR="009336FC" w:rsidRPr="009336FC">
              <w:rPr>
                <w:rFonts w:eastAsia="Arial"/>
                <w:kern w:val="2"/>
                <w:szCs w:val="24"/>
                <w:lang w:val="lt"/>
              </w:rPr>
              <w:t>.</w:t>
            </w: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rsidTr="009336FC">
        <w:trPr>
          <w:trHeight w:val="300"/>
        </w:trPr>
        <w:tc>
          <w:tcPr>
            <w:tcW w:w="2689" w:type="dxa"/>
          </w:tcPr>
          <w:p w14:paraId="1FD8E0E3" w14:textId="77777777" w:rsidR="005A5832" w:rsidRDefault="00A10867" w:rsidP="009336FC">
            <w:pPr>
              <w:jc w:val="both"/>
              <w:rPr>
                <w:b/>
                <w:bCs/>
                <w:kern w:val="2"/>
                <w:szCs w:val="24"/>
              </w:rPr>
            </w:pPr>
            <w:r>
              <w:rPr>
                <w:b/>
                <w:bCs/>
                <w:kern w:val="2"/>
                <w:szCs w:val="24"/>
              </w:rPr>
              <w:t>12.1. Aplinkosauginių kriterijų nustatymo teisinis pagrindas</w:t>
            </w:r>
          </w:p>
        </w:tc>
        <w:tc>
          <w:tcPr>
            <w:tcW w:w="6846" w:type="dxa"/>
            <w:gridSpan w:val="3"/>
          </w:tcPr>
          <w:p w14:paraId="5E3819D0" w14:textId="3BCD1A05" w:rsidR="005A5832" w:rsidRDefault="00A10867" w:rsidP="009336FC">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w:t>
            </w:r>
            <w:r w:rsidR="00013995">
              <w:rPr>
                <w:color w:val="000000"/>
                <w:kern w:val="2"/>
                <w:szCs w:val="24"/>
                <w:shd w:val="clear" w:color="auto" w:fill="FFFFFF"/>
              </w:rPr>
              <w:t xml:space="preserve"> </w:t>
            </w:r>
            <w:r w:rsidR="00902DA3">
              <w:rPr>
                <w:color w:val="000000"/>
                <w:kern w:val="2"/>
                <w:szCs w:val="24"/>
                <w:shd w:val="clear" w:color="auto" w:fill="FFFFFF"/>
              </w:rPr>
              <w:t xml:space="preserve">4.1 ir </w:t>
            </w:r>
            <w:r w:rsidR="00013995">
              <w:rPr>
                <w:color w:val="000000"/>
                <w:kern w:val="2"/>
                <w:szCs w:val="24"/>
                <w:shd w:val="clear" w:color="auto" w:fill="FFFFFF"/>
              </w:rPr>
              <w:t>4.4.4</w:t>
            </w:r>
            <w:r>
              <w:rPr>
                <w:color w:val="000000"/>
                <w:kern w:val="2"/>
                <w:szCs w:val="24"/>
                <w:shd w:val="clear" w:color="auto" w:fill="FFFFFF"/>
              </w:rPr>
              <w:t xml:space="preserve"> papunkči</w:t>
            </w:r>
            <w:r w:rsidR="003C605E">
              <w:rPr>
                <w:color w:val="000000"/>
                <w:kern w:val="2"/>
                <w:szCs w:val="24"/>
              </w:rPr>
              <w:t>ais.</w:t>
            </w:r>
          </w:p>
        </w:tc>
      </w:tr>
      <w:tr w:rsidR="005A5832" w14:paraId="3A212E51" w14:textId="77777777" w:rsidTr="009336FC">
        <w:trPr>
          <w:trHeight w:val="300"/>
        </w:trPr>
        <w:tc>
          <w:tcPr>
            <w:tcW w:w="2689" w:type="dxa"/>
          </w:tcPr>
          <w:p w14:paraId="103B9D5E" w14:textId="77777777" w:rsidR="005A5832" w:rsidRDefault="00A10867" w:rsidP="009336FC">
            <w:pPr>
              <w:jc w:val="both"/>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35E55601" w14:textId="47501BA8" w:rsidR="005A5832" w:rsidRPr="00013995" w:rsidRDefault="000E0396" w:rsidP="009336FC">
            <w:pPr>
              <w:jc w:val="both"/>
              <w:rPr>
                <w:kern w:val="2"/>
                <w:szCs w:val="24"/>
                <w:shd w:val="clear" w:color="auto" w:fill="FFFFFF"/>
              </w:rPr>
            </w:pPr>
            <w:r>
              <w:rPr>
                <w:kern w:val="2"/>
                <w:szCs w:val="24"/>
                <w:shd w:val="clear" w:color="auto" w:fill="FFFFFF"/>
              </w:rPr>
              <w:t xml:space="preserve">Reikalavimai pakuotėms nurodyti Techninės specifikacijos 4.1 papunktyje. </w:t>
            </w:r>
          </w:p>
        </w:tc>
      </w:tr>
      <w:tr w:rsidR="005A5832" w14:paraId="366952D4" w14:textId="77777777" w:rsidTr="009336FC">
        <w:trPr>
          <w:trHeight w:val="300"/>
        </w:trPr>
        <w:tc>
          <w:tcPr>
            <w:tcW w:w="2689" w:type="dxa"/>
          </w:tcPr>
          <w:p w14:paraId="25FABDFB" w14:textId="77777777" w:rsidR="005A5832" w:rsidRDefault="00A10867" w:rsidP="009336FC">
            <w:pPr>
              <w:jc w:val="both"/>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69FD5316" w14:textId="08BD5BEF" w:rsidR="005A5832" w:rsidRPr="00013995" w:rsidRDefault="00A10867">
            <w:pPr>
              <w:rPr>
                <w:kern w:val="2"/>
                <w:szCs w:val="24"/>
              </w:rPr>
            </w:pPr>
            <w:r>
              <w:rPr>
                <w:kern w:val="2"/>
                <w:szCs w:val="24"/>
              </w:rPr>
              <w:t>Netaikoma</w:t>
            </w:r>
          </w:p>
        </w:tc>
      </w:tr>
      <w:tr w:rsidR="005A5832" w14:paraId="3484BE57" w14:textId="77777777" w:rsidTr="009336FC">
        <w:trPr>
          <w:trHeight w:val="300"/>
        </w:trPr>
        <w:tc>
          <w:tcPr>
            <w:tcW w:w="2689" w:type="dxa"/>
          </w:tcPr>
          <w:p w14:paraId="019B4EB5" w14:textId="77777777" w:rsidR="005A5832" w:rsidRDefault="00A10867" w:rsidP="009336FC">
            <w:pPr>
              <w:jc w:val="both"/>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79991493" w14:textId="77777777" w:rsidR="005A5832" w:rsidRDefault="00A10867">
            <w:pPr>
              <w:rPr>
                <w:kern w:val="2"/>
                <w:szCs w:val="24"/>
              </w:rPr>
            </w:pPr>
            <w:r>
              <w:rPr>
                <w:kern w:val="2"/>
                <w:szCs w:val="24"/>
              </w:rPr>
              <w:t>Netaikoma</w:t>
            </w:r>
          </w:p>
          <w:p w14:paraId="0EA03E5A" w14:textId="4DC8A630" w:rsidR="005A5832" w:rsidRDefault="005A5832">
            <w:pPr>
              <w:rPr>
                <w:kern w:val="2"/>
                <w:szCs w:val="24"/>
              </w:rPr>
            </w:pPr>
          </w:p>
        </w:tc>
      </w:tr>
      <w:tr w:rsidR="005A5832" w14:paraId="248F77FB" w14:textId="77777777" w:rsidTr="009336FC">
        <w:trPr>
          <w:trHeight w:val="300"/>
        </w:trPr>
        <w:tc>
          <w:tcPr>
            <w:tcW w:w="2689" w:type="dxa"/>
          </w:tcPr>
          <w:p w14:paraId="6386D98F" w14:textId="77777777" w:rsidR="005A5832" w:rsidRDefault="00A10867" w:rsidP="009336FC">
            <w:pPr>
              <w:jc w:val="both"/>
              <w:rPr>
                <w:b/>
                <w:bCs/>
                <w:kern w:val="2"/>
                <w:szCs w:val="24"/>
              </w:rPr>
            </w:pPr>
            <w:r>
              <w:rPr>
                <w:b/>
                <w:bCs/>
                <w:kern w:val="2"/>
                <w:szCs w:val="24"/>
              </w:rPr>
              <w:t>12.5. Su perkamomis Prekėmis susiję socialiniai kriterijai</w:t>
            </w:r>
          </w:p>
        </w:tc>
        <w:tc>
          <w:tcPr>
            <w:tcW w:w="6846" w:type="dxa"/>
            <w:gridSpan w:val="3"/>
          </w:tcPr>
          <w:p w14:paraId="78104E0E" w14:textId="79DD6D2D" w:rsidR="005A5832" w:rsidRPr="00013995" w:rsidRDefault="00A10867">
            <w:pPr>
              <w:rPr>
                <w:color w:val="000000"/>
                <w:kern w:val="2"/>
                <w:szCs w:val="24"/>
                <w:shd w:val="clear" w:color="auto" w:fill="FFFFFF"/>
              </w:rPr>
            </w:pPr>
            <w:r>
              <w:rPr>
                <w:color w:val="000000"/>
                <w:kern w:val="2"/>
                <w:szCs w:val="24"/>
                <w:shd w:val="clear" w:color="auto" w:fill="FFFFFF"/>
              </w:rPr>
              <w:t>Netaikoma</w:t>
            </w:r>
          </w:p>
        </w:tc>
      </w:tr>
      <w:tr w:rsidR="005A5832" w14:paraId="3AC4F975" w14:textId="77777777">
        <w:trPr>
          <w:trHeight w:val="300"/>
        </w:trPr>
        <w:tc>
          <w:tcPr>
            <w:tcW w:w="9535" w:type="dxa"/>
            <w:gridSpan w:val="4"/>
          </w:tcPr>
          <w:p w14:paraId="61BD6B29" w14:textId="0CDA153A" w:rsidR="005A5832" w:rsidRPr="009336FC" w:rsidRDefault="00A10867" w:rsidP="009336FC">
            <w:pPr>
              <w:jc w:val="center"/>
              <w:rPr>
                <w:b/>
                <w:bCs/>
                <w:kern w:val="2"/>
                <w:szCs w:val="24"/>
              </w:rPr>
            </w:pPr>
            <w:r>
              <w:rPr>
                <w:b/>
                <w:bCs/>
                <w:kern w:val="2"/>
                <w:szCs w:val="24"/>
              </w:rPr>
              <w:t xml:space="preserve">13. BENDRŲJŲ SĄLYGŲ PAKEITIMAI IR PAPILDYMAI </w:t>
            </w:r>
          </w:p>
        </w:tc>
      </w:tr>
      <w:tr w:rsidR="009336FC" w14:paraId="1A3B3FB7" w14:textId="77777777" w:rsidTr="009336FC">
        <w:trPr>
          <w:trHeight w:val="300"/>
        </w:trPr>
        <w:tc>
          <w:tcPr>
            <w:tcW w:w="2689" w:type="dxa"/>
          </w:tcPr>
          <w:p w14:paraId="31A2D71F" w14:textId="77777777" w:rsidR="009336FC" w:rsidRDefault="009336FC" w:rsidP="009336FC">
            <w:pPr>
              <w:rPr>
                <w:b/>
                <w:bCs/>
                <w:kern w:val="2"/>
                <w:szCs w:val="24"/>
              </w:rPr>
            </w:pPr>
            <w:r>
              <w:rPr>
                <w:b/>
                <w:bCs/>
                <w:kern w:val="2"/>
                <w:szCs w:val="24"/>
              </w:rPr>
              <w:t xml:space="preserve">13.1. </w:t>
            </w:r>
          </w:p>
        </w:tc>
        <w:tc>
          <w:tcPr>
            <w:tcW w:w="6846" w:type="dxa"/>
            <w:gridSpan w:val="3"/>
          </w:tcPr>
          <w:p w14:paraId="0614246C" w14:textId="77777777" w:rsidR="009336FC" w:rsidRPr="00EA5F64" w:rsidRDefault="009336FC" w:rsidP="009336FC">
            <w:pPr>
              <w:jc w:val="both"/>
              <w:rPr>
                <w:kern w:val="2"/>
                <w:szCs w:val="24"/>
              </w:rPr>
            </w:pPr>
            <w:r w:rsidRPr="00EA5F64">
              <w:rPr>
                <w:kern w:val="2"/>
                <w:szCs w:val="24"/>
              </w:rPr>
              <w:t>Šalys susitaria papildyti Sutarties Bendrąsias sąlygas</w:t>
            </w:r>
            <w:r>
              <w:rPr>
                <w:kern w:val="2"/>
                <w:szCs w:val="24"/>
              </w:rPr>
              <w:t xml:space="preserve"> 26 skyriumi „Baigiamosios nuostatos“:</w:t>
            </w:r>
            <w:r w:rsidRPr="00EA5F64">
              <w:rPr>
                <w:kern w:val="2"/>
                <w:szCs w:val="24"/>
              </w:rPr>
              <w:t xml:space="preserve"> </w:t>
            </w:r>
          </w:p>
          <w:p w14:paraId="4DC5FE5A" w14:textId="77777777" w:rsidR="009336FC" w:rsidRDefault="009336FC" w:rsidP="009336FC">
            <w:pPr>
              <w:jc w:val="both"/>
              <w:rPr>
                <w:kern w:val="2"/>
                <w:szCs w:val="24"/>
              </w:rPr>
            </w:pPr>
            <w:r>
              <w:rPr>
                <w:kern w:val="2"/>
                <w:szCs w:val="24"/>
              </w:rPr>
              <w:t>26.1. Tiekėjas, prieš pradedant vykdyti Sutartį, įsipareigoja supažindinti Sutartį vykdysiančius Tiekėjo (ir subtiekėjo, jeigu jis pasitelkiamas) darbuotojus:</w:t>
            </w:r>
          </w:p>
          <w:p w14:paraId="3FBBA899" w14:textId="77777777" w:rsidR="009336FC" w:rsidRPr="00EA5F64" w:rsidRDefault="009336FC" w:rsidP="009336FC">
            <w:pPr>
              <w:jc w:val="both"/>
              <w:rPr>
                <w:kern w:val="2"/>
                <w:szCs w:val="24"/>
              </w:rPr>
            </w:pPr>
            <w:r>
              <w:rPr>
                <w:kern w:val="2"/>
                <w:szCs w:val="24"/>
              </w:rPr>
              <w:t xml:space="preserve">26.1.1. </w:t>
            </w:r>
            <w:r w:rsidRPr="00EA5F64">
              <w:rPr>
                <w:kern w:val="2"/>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Pr="00D10ADB">
                <w:rPr>
                  <w:rStyle w:val="Hipersaitas"/>
                  <w:kern w:val="2"/>
                  <w:szCs w:val="24"/>
                </w:rPr>
                <w:t>https://vmu.lt/wp-content/uploads/2021/08/Antikorupcine-politika.pdf</w:t>
              </w:r>
            </w:hyperlink>
            <w:r>
              <w:rPr>
                <w:kern w:val="2"/>
                <w:szCs w:val="24"/>
              </w:rPr>
              <w:t xml:space="preserve">. </w:t>
            </w:r>
          </w:p>
          <w:p w14:paraId="1D3FD09F" w14:textId="77777777" w:rsidR="009336FC" w:rsidRDefault="009336FC" w:rsidP="009336FC">
            <w:pPr>
              <w:jc w:val="both"/>
              <w:rPr>
                <w:kern w:val="2"/>
                <w:szCs w:val="24"/>
              </w:rPr>
            </w:pPr>
            <w:r>
              <w:rPr>
                <w:kern w:val="2"/>
                <w:szCs w:val="24"/>
              </w:rPr>
              <w:t xml:space="preserve">26.1.2. </w:t>
            </w:r>
            <w:r w:rsidRPr="00EA5F64">
              <w:rPr>
                <w:kern w:val="2"/>
                <w:szCs w:val="24"/>
              </w:rPr>
              <w:t xml:space="preserve">Dovanų politika – dokumentas, kuriuo apibrėžiamos valstybės įmonės Valstybinių miškų urėdijos darbuotojų elgesio su dovanomis ir neteisėtu atlygiu principinės nuostatos. Su dokumentu galima susipažinti </w:t>
            </w:r>
            <w:hyperlink r:id="rId12" w:history="1">
              <w:r w:rsidRPr="00D10ADB">
                <w:rPr>
                  <w:rStyle w:val="Hipersaitas"/>
                  <w:kern w:val="2"/>
                  <w:szCs w:val="24"/>
                </w:rPr>
                <w:t>https://vmu.lt/wp-content/uploads/2022/09/Dovanu-politika-1.pdf</w:t>
              </w:r>
            </w:hyperlink>
            <w:r w:rsidRPr="00EA5F64">
              <w:rPr>
                <w:kern w:val="2"/>
                <w:szCs w:val="24"/>
              </w:rPr>
              <w:t>.</w:t>
            </w:r>
            <w:r>
              <w:rPr>
                <w:kern w:val="2"/>
                <w:szCs w:val="24"/>
              </w:rPr>
              <w:t xml:space="preserve"> </w:t>
            </w:r>
            <w:r>
              <w:rPr>
                <w:kern w:val="2"/>
                <w:szCs w:val="24"/>
              </w:rPr>
              <w:br/>
              <w:t>26.1.3. I</w:t>
            </w:r>
            <w:r w:rsidRPr="00EA5F64">
              <w:rPr>
                <w:kern w:val="2"/>
                <w:szCs w:val="24"/>
              </w:rPr>
              <w:t xml:space="preserve">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343331D7" w14:textId="77777777" w:rsidR="009336FC" w:rsidRDefault="009336FC" w:rsidP="009336FC">
            <w:pPr>
              <w:jc w:val="both"/>
              <w:rPr>
                <w:kern w:val="2"/>
                <w:szCs w:val="24"/>
              </w:rPr>
            </w:pPr>
            <w:hyperlink r:id="rId13" w:history="1">
              <w:r w:rsidRPr="00D10ADB">
                <w:rPr>
                  <w:rStyle w:val="Hipersaitas"/>
                  <w:kern w:val="2"/>
                  <w:szCs w:val="24"/>
                </w:rPr>
                <w:t>https://vmu.lt/wp-content/uploads/2021/08/Interesu-konfliktu-vengimo-politika.pdf</w:t>
              </w:r>
            </w:hyperlink>
            <w:r>
              <w:rPr>
                <w:kern w:val="2"/>
                <w:szCs w:val="24"/>
              </w:rPr>
              <w:t xml:space="preserve">. </w:t>
            </w:r>
          </w:p>
          <w:p w14:paraId="056EB524" w14:textId="77777777" w:rsidR="009336FC" w:rsidRDefault="009336FC" w:rsidP="009336FC">
            <w:pPr>
              <w:jc w:val="both"/>
            </w:pPr>
            <w:r>
              <w:rPr>
                <w:color w:val="000000"/>
                <w:kern w:val="2"/>
                <w:szCs w:val="24"/>
              </w:rPr>
              <w:t>26.1.4. T</w:t>
            </w:r>
            <w:r w:rsidRPr="00D76240">
              <w:rPr>
                <w:color w:val="000000"/>
                <w:kern w:val="2"/>
                <w:szCs w:val="24"/>
              </w:rPr>
              <w:t>iekėjo elgesio kodeks</w:t>
            </w:r>
            <w:r>
              <w:rPr>
                <w:color w:val="000000"/>
                <w:kern w:val="2"/>
                <w:szCs w:val="24"/>
              </w:rPr>
              <w:t xml:space="preserve">as – dokumentas, kuriuo nustatomos pagrindines Tiekėjų elgesio nuostatos, kurių laikosi Tiekėjai, sudarydami verslo sandorius su valstybės įmone Valstybinių miškų </w:t>
            </w:r>
            <w:r>
              <w:rPr>
                <w:color w:val="000000"/>
                <w:kern w:val="2"/>
                <w:szCs w:val="24"/>
              </w:rPr>
              <w:lastRenderedPageBreak/>
              <w:t>urėdija ir kurių laikymasis sudaro prielaidas bei sąlygas įgyvendinti aukščiausius verslo etikos standartus tiekimo grandinėje. Su dokumentu galima susipažinti</w:t>
            </w:r>
            <w:r w:rsidRPr="00D76240">
              <w:rPr>
                <w:color w:val="000000"/>
                <w:kern w:val="2"/>
                <w:szCs w:val="24"/>
              </w:rPr>
              <w:t xml:space="preserve">  </w:t>
            </w:r>
            <w:hyperlink r:id="rId14" w:history="1">
              <w:r w:rsidRPr="00D76240">
                <w:rPr>
                  <w:rStyle w:val="Hipersaitas"/>
                  <w:kern w:val="2"/>
                  <w:szCs w:val="24"/>
                </w:rPr>
                <w:t>https://vmu.lt/wp-content/uploads/2025/01/Tiekeju-elgesio-kodeksas.pdf</w:t>
              </w:r>
            </w:hyperlink>
          </w:p>
          <w:p w14:paraId="1F805B4C" w14:textId="30AD32DF" w:rsidR="009336FC" w:rsidRDefault="009336FC" w:rsidP="009336FC">
            <w:pPr>
              <w:jc w:val="both"/>
              <w:rPr>
                <w:kern w:val="2"/>
                <w:szCs w:val="24"/>
              </w:rPr>
            </w:pPr>
            <w:r>
              <w:rPr>
                <w:kern w:val="2"/>
                <w:szCs w:val="24"/>
              </w:rPr>
              <w:t xml:space="preserve">26.2. </w:t>
            </w:r>
            <w:r w:rsidRPr="008C1A7A">
              <w:rPr>
                <w:kern w:val="2"/>
                <w:szCs w:val="24"/>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9336FC" w14:paraId="0F93D8BB" w14:textId="77777777" w:rsidTr="009336FC">
        <w:trPr>
          <w:trHeight w:val="300"/>
        </w:trPr>
        <w:tc>
          <w:tcPr>
            <w:tcW w:w="2689" w:type="dxa"/>
          </w:tcPr>
          <w:p w14:paraId="6E07FF6F" w14:textId="77777777" w:rsidR="009336FC" w:rsidRDefault="009336FC" w:rsidP="009336FC">
            <w:pPr>
              <w:rPr>
                <w:b/>
                <w:bCs/>
                <w:kern w:val="2"/>
                <w:szCs w:val="24"/>
              </w:rPr>
            </w:pPr>
            <w:r>
              <w:rPr>
                <w:b/>
                <w:bCs/>
                <w:kern w:val="2"/>
                <w:szCs w:val="24"/>
              </w:rPr>
              <w:lastRenderedPageBreak/>
              <w:t>13.2.</w:t>
            </w:r>
          </w:p>
        </w:tc>
        <w:tc>
          <w:tcPr>
            <w:tcW w:w="6846" w:type="dxa"/>
            <w:gridSpan w:val="3"/>
          </w:tcPr>
          <w:p w14:paraId="14BA6D6B" w14:textId="77777777" w:rsidR="009336FC" w:rsidRPr="008C1A7A" w:rsidRDefault="009336FC" w:rsidP="009336FC">
            <w:pPr>
              <w:jc w:val="both"/>
              <w:rPr>
                <w:kern w:val="2"/>
                <w:szCs w:val="24"/>
              </w:rPr>
            </w:pPr>
            <w:r w:rsidRPr="008C1A7A">
              <w:rPr>
                <w:kern w:val="2"/>
                <w:szCs w:val="24"/>
              </w:rPr>
              <w:t>Šalys susitaria pakeisti nurodytą Sutarties Bendrųjų sąlygų punktą ir išdėstyti jį nauja redakcija:</w:t>
            </w:r>
          </w:p>
          <w:p w14:paraId="632B4F73" w14:textId="38B6C05F" w:rsidR="009336FC" w:rsidRDefault="009336FC" w:rsidP="009336FC">
            <w:pPr>
              <w:jc w:val="both"/>
              <w:rPr>
                <w:kern w:val="2"/>
                <w:szCs w:val="24"/>
              </w:rPr>
            </w:pPr>
            <w:r w:rsidRPr="008C1A7A">
              <w:rPr>
                <w:kern w:val="2"/>
                <w:szCs w:val="24"/>
              </w:rPr>
              <w:t>10.2. Tiekėjas privalo pateikti Pirkėjui Specialiosiose sąlygose nurodytos rūšies ir dydžio Sutarties įvykdymo užtikrinimą – pirmo pareikalavimo banko garantiją</w:t>
            </w:r>
            <w:r w:rsidR="003C605E">
              <w:rPr>
                <w:kern w:val="2"/>
                <w:szCs w:val="24"/>
              </w:rPr>
              <w:t xml:space="preserve"> arba</w:t>
            </w:r>
            <w:r w:rsidRPr="008C1A7A">
              <w:rPr>
                <w:kern w:val="2"/>
                <w:szCs w:val="24"/>
              </w:rPr>
              <w:t xml:space="preserve"> draudimo bendrovės laidavimo draudimo raštą (kartu su draudimo bendrovės laidavimo draudimo raštu turi būti pateiktas ir pasirašytas draudimo liudijimas (polisas) bei dokumentas, įrodantis, kad draudimo įmoką už išduotą laidavimo draudimo raštą yra sumokėta) arba į atitinkamą </w:t>
            </w:r>
            <w:r w:rsidR="003C605E">
              <w:rPr>
                <w:kern w:val="2"/>
                <w:szCs w:val="24"/>
              </w:rPr>
              <w:t>Pirkėjo</w:t>
            </w:r>
            <w:r w:rsidR="003C605E" w:rsidRPr="008C1A7A">
              <w:rPr>
                <w:kern w:val="2"/>
                <w:szCs w:val="24"/>
              </w:rPr>
              <w:t xml:space="preserve"> </w:t>
            </w:r>
            <w:r w:rsidRPr="008C1A7A">
              <w:rPr>
                <w:kern w:val="2"/>
                <w:szCs w:val="24"/>
              </w:rPr>
              <w:t>sąskaitą, pervest</w:t>
            </w:r>
            <w:r>
              <w:rPr>
                <w:kern w:val="2"/>
                <w:szCs w:val="24"/>
              </w:rPr>
              <w:t>i</w:t>
            </w:r>
            <w:r w:rsidRPr="008C1A7A">
              <w:rPr>
                <w:kern w:val="2"/>
                <w:szCs w:val="24"/>
              </w:rPr>
              <w:t xml:space="preserve"> pinigi</w:t>
            </w:r>
            <w:r>
              <w:rPr>
                <w:kern w:val="2"/>
                <w:szCs w:val="24"/>
              </w:rPr>
              <w:t>nį</w:t>
            </w:r>
            <w:r w:rsidRPr="008C1A7A">
              <w:rPr>
                <w:kern w:val="2"/>
                <w:szCs w:val="24"/>
              </w:rPr>
              <w:t xml:space="preserve"> užstatą: sąskaitos Nr. LT84 7044 0600 0812 3597, bankas: SEB bankas AB, registracijos adresas: Pramonės pr. 11A-9, Kaunas LT-51327, Lietuva, buveinės adresas: Savanorių pr. 176, Vilnius LT-03154, Lietuva (pateikiama mokėjimą liudijančio dokumento – mokėjimo kvito originalo skaitmeninę kopija arba mokėjimo nurodymo skaitmeninė kopija), atitinkantį Bendrųjų sąlygų 10 skyriuje nurodytas sąlygas, per Specialiosiose sąlygose nustatytą terminą (toliau – Sutarties įvykdymo užtikrinimas).</w:t>
            </w:r>
          </w:p>
        </w:tc>
      </w:tr>
      <w:tr w:rsidR="009336FC" w14:paraId="11878A07" w14:textId="77777777" w:rsidTr="009336FC">
        <w:trPr>
          <w:trHeight w:val="300"/>
        </w:trPr>
        <w:tc>
          <w:tcPr>
            <w:tcW w:w="2689" w:type="dxa"/>
          </w:tcPr>
          <w:p w14:paraId="35EE2B44" w14:textId="77777777" w:rsidR="009336FC" w:rsidRDefault="009336FC" w:rsidP="009336FC">
            <w:pPr>
              <w:rPr>
                <w:b/>
                <w:bCs/>
                <w:kern w:val="2"/>
                <w:szCs w:val="24"/>
              </w:rPr>
            </w:pPr>
            <w:r>
              <w:rPr>
                <w:b/>
                <w:bCs/>
                <w:kern w:val="2"/>
                <w:szCs w:val="24"/>
              </w:rPr>
              <w:t>13.3.</w:t>
            </w:r>
          </w:p>
        </w:tc>
        <w:tc>
          <w:tcPr>
            <w:tcW w:w="6846" w:type="dxa"/>
            <w:gridSpan w:val="3"/>
          </w:tcPr>
          <w:p w14:paraId="487D42E4" w14:textId="77777777" w:rsidR="009336FC" w:rsidRPr="002916FA" w:rsidRDefault="009336FC" w:rsidP="009336FC">
            <w:pPr>
              <w:jc w:val="both"/>
              <w:rPr>
                <w:kern w:val="2"/>
                <w:szCs w:val="24"/>
              </w:rPr>
            </w:pPr>
            <w:r w:rsidRPr="002916FA">
              <w:rPr>
                <w:kern w:val="2"/>
                <w:szCs w:val="24"/>
              </w:rPr>
              <w:t>Šalys susitaria pakeisti nurodyt</w:t>
            </w:r>
            <w:r>
              <w:rPr>
                <w:kern w:val="2"/>
                <w:szCs w:val="24"/>
              </w:rPr>
              <w:t>us</w:t>
            </w:r>
            <w:r w:rsidRPr="002916FA">
              <w:rPr>
                <w:kern w:val="2"/>
                <w:szCs w:val="24"/>
              </w:rPr>
              <w:t xml:space="preserve"> Sutarties Bendrųjų sąlygų punktus ir išdėstyti juos nauja redakcija:  </w:t>
            </w:r>
          </w:p>
          <w:p w14:paraId="087C11ED" w14:textId="77777777" w:rsidR="009336FC" w:rsidRPr="002916FA" w:rsidRDefault="009336FC" w:rsidP="009336FC">
            <w:pPr>
              <w:jc w:val="both"/>
              <w:rPr>
                <w:kern w:val="2"/>
                <w:szCs w:val="24"/>
              </w:rPr>
            </w:pPr>
            <w:r w:rsidRPr="002916FA">
              <w:rPr>
                <w:kern w:val="2"/>
                <w:szCs w:val="24"/>
              </w:rPr>
              <w:t xml:space="preserve">12.2.1.  Tiekėjas išrašo Sąskaitą tik Šalims pasirašius Prekių perdavimo–priėmimo aktą, jeigu kitaip nenumatyta Specialiosiose sąlygose: </w:t>
            </w:r>
          </w:p>
          <w:p w14:paraId="1AC8768F" w14:textId="77777777" w:rsidR="009336FC" w:rsidRPr="002916FA" w:rsidRDefault="009336FC" w:rsidP="009336FC">
            <w:pPr>
              <w:jc w:val="both"/>
              <w:rPr>
                <w:kern w:val="2"/>
                <w:szCs w:val="24"/>
              </w:rPr>
            </w:pPr>
            <w:r w:rsidRPr="002916FA">
              <w:rPr>
                <w:kern w:val="2"/>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w:t>
            </w:r>
            <w:r>
              <w:rPr>
                <w:kern w:val="2"/>
                <w:szCs w:val="24"/>
              </w:rPr>
              <w:t>„SABIS</w:t>
            </w:r>
            <w:r w:rsidRPr="002916FA">
              <w:rPr>
                <w:kern w:val="2"/>
                <w:szCs w:val="24"/>
              </w:rPr>
              <w:t>“/</w:t>
            </w:r>
            <w:r>
              <w:rPr>
                <w:kern w:val="2"/>
                <w:szCs w:val="24"/>
              </w:rPr>
              <w:t>“</w:t>
            </w:r>
            <w:r w:rsidRPr="002916FA">
              <w:rPr>
                <w:kern w:val="2"/>
                <w:szCs w:val="24"/>
              </w:rPr>
              <w:t xml:space="preserve">sąskaitų administravimo bendroji informacinė sistema“ </w:t>
            </w:r>
            <w:r w:rsidRPr="002916FA">
              <w:rPr>
                <w:kern w:val="2"/>
                <w:szCs w:val="24"/>
              </w:rPr>
              <w:lastRenderedPageBreak/>
              <w:t>(toliau - SABIS) (</w:t>
            </w:r>
            <w:hyperlink r:id="rId15" w:history="1">
              <w:r w:rsidRPr="00EE40D7">
                <w:rPr>
                  <w:rStyle w:val="Hipersaitas"/>
                  <w:kern w:val="2"/>
                  <w:szCs w:val="24"/>
                </w:rPr>
                <w:t>https://sabis.nbfc.lt/</w:t>
              </w:r>
            </w:hyperlink>
            <w:r>
              <w:rPr>
                <w:kern w:val="2"/>
                <w:szCs w:val="24"/>
              </w:rPr>
              <w:t xml:space="preserve">) </w:t>
            </w:r>
            <w:r w:rsidRPr="002916FA">
              <w:rPr>
                <w:kern w:val="2"/>
                <w:szCs w:val="24"/>
              </w:rPr>
              <w:t xml:space="preserve">arba per kitą savo pasirinktą informacinę sistemą; </w:t>
            </w:r>
          </w:p>
          <w:p w14:paraId="17790E0A" w14:textId="77777777" w:rsidR="009336FC" w:rsidRPr="002916FA" w:rsidRDefault="009336FC" w:rsidP="009336FC">
            <w:pPr>
              <w:jc w:val="both"/>
              <w:rPr>
                <w:kern w:val="2"/>
                <w:szCs w:val="24"/>
              </w:rPr>
            </w:pPr>
            <w:r w:rsidRPr="002916FA">
              <w:rPr>
                <w:kern w:val="2"/>
                <w:szCs w:val="24"/>
              </w:rPr>
              <w:t>12.2.1.2. Europos elektroninių sąskaitų faktūrų standarto neatitinkančią elektroninę sąskaitą faktūrą Tiekėjas privalo pateikti, naudodamasis informacinės sistemos „SABIS“ priemonėmis (</w:t>
            </w:r>
            <w:hyperlink r:id="rId16" w:history="1">
              <w:r w:rsidRPr="00D10ADB">
                <w:rPr>
                  <w:rStyle w:val="Hipersaitas"/>
                  <w:kern w:val="2"/>
                  <w:szCs w:val="24"/>
                </w:rPr>
                <w:t>https://sabis.nbfc.lt/</w:t>
              </w:r>
            </w:hyperlink>
            <w:r>
              <w:rPr>
                <w:kern w:val="2"/>
                <w:szCs w:val="24"/>
              </w:rPr>
              <w:t xml:space="preserve">) </w:t>
            </w:r>
            <w:r w:rsidRPr="002916FA">
              <w:rPr>
                <w:kern w:val="2"/>
                <w:szCs w:val="24"/>
              </w:rPr>
              <w:t xml:space="preserve"> arba per kitą savo pasirinktą informacinę sistemą. </w:t>
            </w:r>
          </w:p>
          <w:p w14:paraId="201CF248" w14:textId="1A1C510E" w:rsidR="009336FC" w:rsidRDefault="009336FC" w:rsidP="009336FC">
            <w:pPr>
              <w:rPr>
                <w:kern w:val="2"/>
                <w:szCs w:val="24"/>
              </w:rPr>
            </w:pPr>
            <w:r w:rsidRPr="002916FA">
              <w:rPr>
                <w:kern w:val="2"/>
                <w:szCs w:val="24"/>
              </w:rPr>
              <w:t>12.2.2.   Pirkėjas elektronines sąskaitas faktūras priima ir apdoroja naudodamasis informacinės sistemos  „SABIS“ priemonėmis, išskyrus VPĮ nustatytus išimtinius atvejus</w:t>
            </w:r>
            <w:r>
              <w:rPr>
                <w:kern w:val="2"/>
                <w:szCs w:val="24"/>
              </w:rPr>
              <w:t>.</w:t>
            </w:r>
          </w:p>
        </w:tc>
      </w:tr>
      <w:tr w:rsidR="009336FC" w14:paraId="42343E53" w14:textId="77777777" w:rsidTr="009336FC">
        <w:trPr>
          <w:trHeight w:val="300"/>
        </w:trPr>
        <w:tc>
          <w:tcPr>
            <w:tcW w:w="2689" w:type="dxa"/>
          </w:tcPr>
          <w:p w14:paraId="17C6E82A" w14:textId="77777777" w:rsidR="009336FC" w:rsidRDefault="009336FC" w:rsidP="009336FC">
            <w:pPr>
              <w:rPr>
                <w:b/>
                <w:bCs/>
                <w:kern w:val="2"/>
                <w:szCs w:val="24"/>
              </w:rPr>
            </w:pPr>
            <w:r>
              <w:rPr>
                <w:b/>
                <w:bCs/>
                <w:kern w:val="2"/>
                <w:szCs w:val="24"/>
              </w:rPr>
              <w:lastRenderedPageBreak/>
              <w:t>13.4.</w:t>
            </w:r>
          </w:p>
        </w:tc>
        <w:tc>
          <w:tcPr>
            <w:tcW w:w="6846" w:type="dxa"/>
            <w:gridSpan w:val="3"/>
          </w:tcPr>
          <w:p w14:paraId="358C7C44" w14:textId="77777777" w:rsidR="009336FC" w:rsidRPr="00162664" w:rsidRDefault="009336FC" w:rsidP="009336FC">
            <w:pPr>
              <w:jc w:val="both"/>
              <w:rPr>
                <w:kern w:val="2"/>
                <w:szCs w:val="24"/>
              </w:rPr>
            </w:pPr>
            <w:r w:rsidRPr="00162664">
              <w:rPr>
                <w:kern w:val="2"/>
                <w:szCs w:val="24"/>
              </w:rPr>
              <w:t>Šalys susitaria papildyti Sutarties Bendrąsias sąlygas nurodyt</w:t>
            </w:r>
            <w:r>
              <w:rPr>
                <w:kern w:val="2"/>
                <w:szCs w:val="24"/>
              </w:rPr>
              <w:t>u</w:t>
            </w:r>
            <w:r w:rsidRPr="00162664">
              <w:rPr>
                <w:kern w:val="2"/>
                <w:szCs w:val="24"/>
              </w:rPr>
              <w:t xml:space="preserve"> punkt</w:t>
            </w:r>
            <w:r>
              <w:rPr>
                <w:kern w:val="2"/>
                <w:szCs w:val="24"/>
              </w:rPr>
              <w:t>u</w:t>
            </w:r>
            <w:r w:rsidRPr="00162664">
              <w:rPr>
                <w:kern w:val="2"/>
                <w:szCs w:val="24"/>
              </w:rPr>
              <w:t xml:space="preserve">:  </w:t>
            </w:r>
          </w:p>
          <w:p w14:paraId="63229ED5" w14:textId="69880EE6" w:rsidR="009336FC" w:rsidRDefault="009336FC" w:rsidP="009336FC">
            <w:pPr>
              <w:jc w:val="both"/>
              <w:rPr>
                <w:color w:val="0070C0"/>
                <w:kern w:val="2"/>
                <w:szCs w:val="24"/>
              </w:rPr>
            </w:pPr>
            <w:r>
              <w:t xml:space="preserve">13.6. </w:t>
            </w:r>
            <w:r w:rsidRPr="008D1303">
              <w:t xml:space="preserve">Jeigu vykdant Sutartį </w:t>
            </w:r>
            <w:r>
              <w:t>Tiekė</w:t>
            </w:r>
            <w:r w:rsidRPr="008D1303">
              <w:t>jui (Subtiekėjui) būtina atskleisti</w:t>
            </w:r>
            <w:r>
              <w:t xml:space="preserve"> Pirkėjo</w:t>
            </w:r>
            <w:r w:rsidRPr="008D1303">
              <w:t xml:space="preserve"> konfidencialią informaciją, kaip ji apibūdinta </w:t>
            </w:r>
            <w:r>
              <w:t>Pirkėjo</w:t>
            </w:r>
            <w:r w:rsidRPr="008D1303">
              <w:t xml:space="preserve"> vietiniuose (vidaus) norminiuose teisės aktuose (</w:t>
            </w:r>
            <w:r>
              <w:t>Pirkėjo</w:t>
            </w:r>
            <w:r w:rsidRPr="008D1303">
              <w:t xml:space="preserve"> Komercinių paslapčių ir kitos konfidencialios informacijos sąraše), šią informaciją gaunantis asmuo privalo ją saugoti ir neatskleisti, laikytis kitų įsipareigojimų, pasirašydamas </w:t>
            </w:r>
            <w:r>
              <w:t>Pirkėjo</w:t>
            </w:r>
            <w:r w:rsidRPr="008D1303">
              <w:t xml:space="preserve"> patvirtintos formos Įsipareigojimą neatskleisti konfidencialios informacijos (Sutarties </w:t>
            </w:r>
            <w:r>
              <w:t>Specialiųjų</w:t>
            </w:r>
            <w:r w:rsidRPr="008D1303">
              <w:t xml:space="preserve"> sąlygų </w:t>
            </w:r>
            <w:r>
              <w:t>4</w:t>
            </w:r>
            <w:r w:rsidRPr="008D1303">
              <w:t xml:space="preserve"> priedas)</w:t>
            </w:r>
            <w:r w:rsidRPr="00FE7B59">
              <w:rPr>
                <w:i/>
                <w:iCs/>
              </w:rPr>
              <w:t>.</w:t>
            </w:r>
          </w:p>
        </w:tc>
      </w:tr>
      <w:tr w:rsidR="009336FC" w14:paraId="13BF59DC" w14:textId="77777777" w:rsidTr="009336FC">
        <w:trPr>
          <w:trHeight w:val="300"/>
        </w:trPr>
        <w:tc>
          <w:tcPr>
            <w:tcW w:w="2689" w:type="dxa"/>
          </w:tcPr>
          <w:p w14:paraId="6528E06F" w14:textId="67081C03" w:rsidR="009336FC" w:rsidRDefault="009336FC" w:rsidP="009336FC">
            <w:pPr>
              <w:rPr>
                <w:b/>
                <w:bCs/>
                <w:kern w:val="2"/>
                <w:szCs w:val="24"/>
              </w:rPr>
            </w:pPr>
            <w:r>
              <w:rPr>
                <w:b/>
                <w:bCs/>
                <w:kern w:val="2"/>
                <w:szCs w:val="24"/>
              </w:rPr>
              <w:t>13.5.</w:t>
            </w:r>
          </w:p>
        </w:tc>
        <w:tc>
          <w:tcPr>
            <w:tcW w:w="6846" w:type="dxa"/>
            <w:gridSpan w:val="3"/>
          </w:tcPr>
          <w:p w14:paraId="38F82288" w14:textId="77777777" w:rsidR="009336FC" w:rsidRPr="00162664" w:rsidRDefault="009336FC" w:rsidP="009336FC">
            <w:pPr>
              <w:jc w:val="both"/>
              <w:rPr>
                <w:kern w:val="2"/>
                <w:szCs w:val="24"/>
              </w:rPr>
            </w:pPr>
            <w:r w:rsidRPr="00162664">
              <w:rPr>
                <w:kern w:val="2"/>
                <w:szCs w:val="24"/>
              </w:rPr>
              <w:t>Šalys susitaria papildyti Sutarties Bendrąsias sąlygas nurodytais punktais</w:t>
            </w:r>
            <w:r w:rsidRPr="00EA5F64">
              <w:rPr>
                <w:kern w:val="2"/>
                <w:szCs w:val="24"/>
              </w:rPr>
              <w:t xml:space="preserve">:  </w:t>
            </w:r>
          </w:p>
          <w:p w14:paraId="22519A45" w14:textId="77777777" w:rsidR="009336FC" w:rsidRPr="00162664" w:rsidRDefault="009336FC" w:rsidP="009336FC">
            <w:pPr>
              <w:jc w:val="both"/>
              <w:rPr>
                <w:kern w:val="2"/>
                <w:szCs w:val="24"/>
              </w:rPr>
            </w:pPr>
            <w:r w:rsidRPr="00162664">
              <w:rPr>
                <w:kern w:val="2"/>
                <w:szCs w:val="24"/>
              </w:rPr>
              <w:t xml:space="preserve">16.4. Tiekėjas papildomai pareiškia ir garantuoja Pirkėjui, kad: </w:t>
            </w:r>
          </w:p>
          <w:p w14:paraId="2F97FAE5" w14:textId="77777777" w:rsidR="009336FC" w:rsidRPr="00162664" w:rsidRDefault="009336FC" w:rsidP="009336FC">
            <w:pPr>
              <w:jc w:val="both"/>
              <w:rPr>
                <w:kern w:val="2"/>
                <w:szCs w:val="24"/>
              </w:rPr>
            </w:pPr>
            <w:r w:rsidRPr="00162664">
              <w:rPr>
                <w:kern w:val="2"/>
                <w:szCs w:val="24"/>
              </w:rPr>
              <w:t xml:space="preserve">16.4.1 tiek Sutarties sudarymo metu, tiek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bet ne vėliau kaip per 1 (vieną) darbo dieną nuo nurodytų aplinkybių atsiradimo, pranešti Pirkėjui informaciją apie Subjekto įtraukimą į Sankcijų sąrašus, taip pat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 </w:t>
            </w:r>
          </w:p>
          <w:p w14:paraId="7480F503" w14:textId="77777777" w:rsidR="009336FC" w:rsidRPr="00162664" w:rsidRDefault="009336FC" w:rsidP="009336FC">
            <w:pPr>
              <w:jc w:val="both"/>
              <w:rPr>
                <w:kern w:val="2"/>
                <w:szCs w:val="24"/>
              </w:rPr>
            </w:pPr>
            <w:r w:rsidRPr="00162664">
              <w:rPr>
                <w:kern w:val="2"/>
                <w:szCs w:val="24"/>
              </w:rPr>
              <w:lastRenderedPageBreak/>
              <w:t xml:space="preserve">16.4.2. jeigu Sutarties vykdymo metu tampa žinoma prieš Pirkėją nukreiptos korupcinio pobūdžio veikos duomenys, nedelsiant apie tai informuoti Pirkėją ir (ar) imtis kitų teisėtų ir pakankamų priemonių neteisėtai veikai nutraukti; </w:t>
            </w:r>
          </w:p>
          <w:p w14:paraId="12445B6B" w14:textId="77777777" w:rsidR="009336FC" w:rsidRPr="00162664" w:rsidRDefault="009336FC" w:rsidP="009336FC">
            <w:pPr>
              <w:jc w:val="both"/>
              <w:rPr>
                <w:kern w:val="2"/>
                <w:szCs w:val="24"/>
              </w:rPr>
            </w:pPr>
            <w:r w:rsidRPr="00162664">
              <w:rPr>
                <w:kern w:val="2"/>
                <w:szCs w:val="24"/>
              </w:rPr>
              <w:t xml:space="preserve">16.4.3. nedelsiant informuoti Pirkėją apie Sutarties galiojimo metu atsiradusias aplinkybes, dėl kurių Sutartis ar Tiekėjas (ir subtiekėjas, jeigu jis pasitelkiamas) gali neatitikti Antikorupcinės politikos, Dovanų politikos, Interesų konfliktų valdymo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 </w:t>
            </w:r>
          </w:p>
          <w:p w14:paraId="6373DDED" w14:textId="77777777" w:rsidR="009336FC" w:rsidRPr="00162664" w:rsidRDefault="009336FC" w:rsidP="009336FC">
            <w:pPr>
              <w:jc w:val="both"/>
              <w:rPr>
                <w:kern w:val="2"/>
                <w:szCs w:val="24"/>
              </w:rPr>
            </w:pPr>
            <w:r w:rsidRPr="00162664">
              <w:rPr>
                <w:kern w:val="2"/>
                <w:szCs w:val="24"/>
              </w:rPr>
              <w:t xml:space="preserve">16.5. Pirkėjas papildomai pareiškia, kad: </w:t>
            </w:r>
          </w:p>
          <w:p w14:paraId="6C36F76F" w14:textId="55FEC797" w:rsidR="009336FC" w:rsidRPr="00162664" w:rsidRDefault="009336FC" w:rsidP="009336FC">
            <w:pPr>
              <w:jc w:val="both"/>
              <w:rPr>
                <w:kern w:val="2"/>
                <w:szCs w:val="24"/>
              </w:rPr>
            </w:pPr>
            <w:r w:rsidRPr="00162664">
              <w:rPr>
                <w:kern w:val="2"/>
                <w:szCs w:val="24"/>
              </w:rPr>
              <w:t xml:space="preserve">16.5.1 supažindins Sutartį vykdysiančius Tiekėjo (ir subtiekėjo, jeigu jis pasitelkiamas) darbuotojus su </w:t>
            </w:r>
            <w:r w:rsidR="003C605E">
              <w:rPr>
                <w:kern w:val="2"/>
                <w:szCs w:val="24"/>
              </w:rPr>
              <w:t>Pirkėjo</w:t>
            </w:r>
            <w:r w:rsidR="003C605E" w:rsidRPr="00162664">
              <w:rPr>
                <w:kern w:val="2"/>
                <w:szCs w:val="24"/>
              </w:rPr>
              <w:t xml:space="preserve"> </w:t>
            </w:r>
            <w:r w:rsidRPr="00162664">
              <w:rPr>
                <w:kern w:val="2"/>
                <w:szCs w:val="24"/>
              </w:rPr>
              <w:t>Antikorupcinės politikos, Interesų konfliktų vengimo politikos</w:t>
            </w:r>
            <w:r>
              <w:rPr>
                <w:kern w:val="2"/>
                <w:szCs w:val="24"/>
              </w:rPr>
              <w:t>,</w:t>
            </w:r>
            <w:r w:rsidRPr="00162664">
              <w:rPr>
                <w:kern w:val="2"/>
                <w:szCs w:val="24"/>
              </w:rPr>
              <w:t xml:space="preserve"> Dovanų politikos</w:t>
            </w:r>
            <w:r>
              <w:rPr>
                <w:kern w:val="2"/>
                <w:szCs w:val="24"/>
              </w:rPr>
              <w:t xml:space="preserve"> ir Tiekėjo elgesio kodekso</w:t>
            </w:r>
            <w:r w:rsidRPr="00162664">
              <w:rPr>
                <w:kern w:val="2"/>
                <w:szCs w:val="24"/>
              </w:rPr>
              <w:t xml:space="preserve"> nuostatomis (</w:t>
            </w:r>
            <w:hyperlink r:id="rId17" w:history="1">
              <w:r w:rsidRPr="00D10ADB">
                <w:rPr>
                  <w:rStyle w:val="Hipersaitas"/>
                  <w:kern w:val="2"/>
                  <w:szCs w:val="24"/>
                </w:rPr>
                <w:t>https://vmu.lt/korupcijos-prevencija/</w:t>
              </w:r>
            </w:hyperlink>
            <w:r>
              <w:rPr>
                <w:kern w:val="2"/>
                <w:szCs w:val="24"/>
              </w:rPr>
              <w:t xml:space="preserve">) </w:t>
            </w:r>
            <w:r w:rsidRPr="00162664">
              <w:rPr>
                <w:kern w:val="2"/>
                <w:szCs w:val="24"/>
              </w:rPr>
              <w:t>prieš pradedant vykdyti Sutartį.</w:t>
            </w:r>
          </w:p>
        </w:tc>
      </w:tr>
      <w:tr w:rsidR="009336FC" w14:paraId="6B21B766" w14:textId="77777777" w:rsidTr="009336FC">
        <w:trPr>
          <w:trHeight w:val="300"/>
        </w:trPr>
        <w:tc>
          <w:tcPr>
            <w:tcW w:w="2689" w:type="dxa"/>
          </w:tcPr>
          <w:p w14:paraId="6947D409" w14:textId="6D000DCA" w:rsidR="009336FC" w:rsidRDefault="009336FC" w:rsidP="009336FC">
            <w:pPr>
              <w:rPr>
                <w:b/>
                <w:bCs/>
                <w:kern w:val="2"/>
                <w:szCs w:val="24"/>
              </w:rPr>
            </w:pPr>
            <w:r>
              <w:rPr>
                <w:b/>
                <w:bCs/>
                <w:kern w:val="2"/>
                <w:szCs w:val="24"/>
              </w:rPr>
              <w:lastRenderedPageBreak/>
              <w:t>13.6.</w:t>
            </w:r>
          </w:p>
        </w:tc>
        <w:tc>
          <w:tcPr>
            <w:tcW w:w="6846" w:type="dxa"/>
            <w:gridSpan w:val="3"/>
          </w:tcPr>
          <w:p w14:paraId="039E4DF7" w14:textId="77777777" w:rsidR="009336FC" w:rsidRDefault="009336FC" w:rsidP="009336FC">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336FC" w14:paraId="2D51BD24" w14:textId="77777777">
        <w:trPr>
          <w:trHeight w:val="300"/>
        </w:trPr>
        <w:tc>
          <w:tcPr>
            <w:tcW w:w="9535" w:type="dxa"/>
            <w:gridSpan w:val="4"/>
          </w:tcPr>
          <w:p w14:paraId="0785A684" w14:textId="77777777" w:rsidR="009336FC" w:rsidRDefault="009336FC" w:rsidP="009336FC">
            <w:pPr>
              <w:jc w:val="center"/>
              <w:rPr>
                <w:b/>
                <w:bCs/>
                <w:kern w:val="2"/>
                <w:szCs w:val="24"/>
              </w:rPr>
            </w:pPr>
            <w:r>
              <w:rPr>
                <w:b/>
                <w:bCs/>
                <w:kern w:val="2"/>
                <w:szCs w:val="24"/>
              </w:rPr>
              <w:t>14. SUTARTIES PRIEDAI</w:t>
            </w:r>
          </w:p>
        </w:tc>
      </w:tr>
      <w:tr w:rsidR="009336FC" w14:paraId="2EEAB97F" w14:textId="77777777" w:rsidTr="009336FC">
        <w:trPr>
          <w:trHeight w:val="300"/>
        </w:trPr>
        <w:tc>
          <w:tcPr>
            <w:tcW w:w="2689" w:type="dxa"/>
          </w:tcPr>
          <w:p w14:paraId="33D1E7D8" w14:textId="77777777" w:rsidR="009336FC" w:rsidRDefault="009336FC" w:rsidP="009336FC">
            <w:pPr>
              <w:jc w:val="center"/>
              <w:rPr>
                <w:b/>
                <w:bCs/>
                <w:kern w:val="2"/>
                <w:szCs w:val="24"/>
              </w:rPr>
            </w:pPr>
            <w:r>
              <w:rPr>
                <w:b/>
                <w:bCs/>
                <w:kern w:val="2"/>
                <w:szCs w:val="24"/>
              </w:rPr>
              <w:t>14.1. Priedas Nr. 1</w:t>
            </w:r>
          </w:p>
        </w:tc>
        <w:tc>
          <w:tcPr>
            <w:tcW w:w="6846" w:type="dxa"/>
            <w:gridSpan w:val="3"/>
          </w:tcPr>
          <w:p w14:paraId="16B8142D" w14:textId="73A1EC09" w:rsidR="009336FC" w:rsidRDefault="009336FC" w:rsidP="009336FC">
            <w:pPr>
              <w:jc w:val="both"/>
              <w:rPr>
                <w:b/>
                <w:bCs/>
                <w:kern w:val="2"/>
                <w:szCs w:val="24"/>
              </w:rPr>
            </w:pPr>
            <w:r>
              <w:rPr>
                <w:b/>
                <w:bCs/>
                <w:kern w:val="2"/>
                <w:szCs w:val="24"/>
              </w:rPr>
              <w:t>Techninė specifikacija su priedais</w:t>
            </w:r>
          </w:p>
        </w:tc>
      </w:tr>
      <w:tr w:rsidR="009336FC" w14:paraId="0153FAD0" w14:textId="77777777" w:rsidTr="009336FC">
        <w:trPr>
          <w:trHeight w:val="300"/>
        </w:trPr>
        <w:tc>
          <w:tcPr>
            <w:tcW w:w="2689" w:type="dxa"/>
          </w:tcPr>
          <w:p w14:paraId="7DDB0AFC" w14:textId="77777777" w:rsidR="009336FC" w:rsidRDefault="009336FC" w:rsidP="009336FC">
            <w:pPr>
              <w:jc w:val="center"/>
              <w:rPr>
                <w:b/>
                <w:bCs/>
                <w:kern w:val="2"/>
                <w:szCs w:val="24"/>
              </w:rPr>
            </w:pPr>
            <w:r>
              <w:rPr>
                <w:b/>
                <w:bCs/>
                <w:kern w:val="2"/>
                <w:szCs w:val="24"/>
              </w:rPr>
              <w:t>14.2. Priedas Nr. 2</w:t>
            </w:r>
          </w:p>
        </w:tc>
        <w:tc>
          <w:tcPr>
            <w:tcW w:w="6846" w:type="dxa"/>
            <w:gridSpan w:val="3"/>
          </w:tcPr>
          <w:p w14:paraId="57415B2F" w14:textId="676D80D2" w:rsidR="009336FC" w:rsidRDefault="009336FC" w:rsidP="009336FC">
            <w:pPr>
              <w:jc w:val="both"/>
              <w:rPr>
                <w:b/>
                <w:bCs/>
                <w:kern w:val="2"/>
                <w:szCs w:val="24"/>
              </w:rPr>
            </w:pPr>
            <w:r>
              <w:rPr>
                <w:b/>
                <w:bCs/>
                <w:kern w:val="2"/>
                <w:szCs w:val="24"/>
              </w:rPr>
              <w:t>Perdavimo – priėmimo aktas</w:t>
            </w:r>
          </w:p>
        </w:tc>
      </w:tr>
      <w:tr w:rsidR="009336FC" w14:paraId="24AAAD54" w14:textId="77777777" w:rsidTr="009336FC">
        <w:trPr>
          <w:trHeight w:val="300"/>
        </w:trPr>
        <w:tc>
          <w:tcPr>
            <w:tcW w:w="2689" w:type="dxa"/>
          </w:tcPr>
          <w:p w14:paraId="0DC99DC9" w14:textId="77777777" w:rsidR="009336FC" w:rsidRDefault="009336FC" w:rsidP="009336FC">
            <w:pPr>
              <w:jc w:val="center"/>
              <w:rPr>
                <w:b/>
                <w:bCs/>
                <w:kern w:val="2"/>
                <w:szCs w:val="24"/>
              </w:rPr>
            </w:pPr>
            <w:r>
              <w:rPr>
                <w:b/>
                <w:bCs/>
                <w:kern w:val="2"/>
                <w:szCs w:val="24"/>
              </w:rPr>
              <w:t>14.3. Priedas Nr. 3</w:t>
            </w:r>
          </w:p>
        </w:tc>
        <w:tc>
          <w:tcPr>
            <w:tcW w:w="6846" w:type="dxa"/>
            <w:gridSpan w:val="3"/>
          </w:tcPr>
          <w:p w14:paraId="0AB6DF8C" w14:textId="7567E957" w:rsidR="009336FC" w:rsidRDefault="009336FC" w:rsidP="009336FC">
            <w:pPr>
              <w:jc w:val="both"/>
              <w:rPr>
                <w:b/>
                <w:bCs/>
                <w:kern w:val="2"/>
                <w:szCs w:val="24"/>
              </w:rPr>
            </w:pPr>
            <w:r>
              <w:rPr>
                <w:b/>
                <w:bCs/>
                <w:kern w:val="2"/>
                <w:szCs w:val="24"/>
              </w:rPr>
              <w:t>Bendrosios sutarties sąlygos</w:t>
            </w:r>
          </w:p>
        </w:tc>
      </w:tr>
      <w:tr w:rsidR="000A3096" w14:paraId="4677700E" w14:textId="77777777" w:rsidTr="009336FC">
        <w:trPr>
          <w:trHeight w:val="300"/>
        </w:trPr>
        <w:tc>
          <w:tcPr>
            <w:tcW w:w="2689" w:type="dxa"/>
          </w:tcPr>
          <w:p w14:paraId="52D0EB68" w14:textId="42CDC375" w:rsidR="000A3096" w:rsidRDefault="000A3096" w:rsidP="009336FC">
            <w:pPr>
              <w:jc w:val="center"/>
              <w:rPr>
                <w:b/>
                <w:bCs/>
                <w:kern w:val="2"/>
                <w:szCs w:val="24"/>
              </w:rPr>
            </w:pPr>
            <w:r>
              <w:rPr>
                <w:b/>
                <w:bCs/>
                <w:kern w:val="2"/>
                <w:szCs w:val="24"/>
              </w:rPr>
              <w:t>14.4. Priedas Nr. 4</w:t>
            </w:r>
          </w:p>
        </w:tc>
        <w:tc>
          <w:tcPr>
            <w:tcW w:w="6846" w:type="dxa"/>
            <w:gridSpan w:val="3"/>
          </w:tcPr>
          <w:p w14:paraId="33E3D537" w14:textId="0ABFB5BD" w:rsidR="000A3096" w:rsidRDefault="000A3096" w:rsidP="009336FC">
            <w:pPr>
              <w:jc w:val="both"/>
              <w:rPr>
                <w:b/>
                <w:bCs/>
                <w:kern w:val="2"/>
                <w:szCs w:val="24"/>
              </w:rPr>
            </w:pPr>
            <w:r>
              <w:rPr>
                <w:b/>
                <w:bCs/>
                <w:kern w:val="2"/>
                <w:szCs w:val="24"/>
              </w:rPr>
              <w:t>Įsipareigojimas neatskleisti konfidencialios informacijos</w:t>
            </w:r>
          </w:p>
        </w:tc>
      </w:tr>
      <w:tr w:rsidR="009336FC" w14:paraId="584DB3DF" w14:textId="77777777">
        <w:tc>
          <w:tcPr>
            <w:tcW w:w="9535" w:type="dxa"/>
            <w:gridSpan w:val="4"/>
          </w:tcPr>
          <w:p w14:paraId="06933465" w14:textId="77777777" w:rsidR="009336FC" w:rsidRDefault="009336FC" w:rsidP="009336FC">
            <w:pPr>
              <w:jc w:val="center"/>
              <w:rPr>
                <w:b/>
                <w:bCs/>
                <w:kern w:val="2"/>
                <w:szCs w:val="24"/>
              </w:rPr>
            </w:pPr>
            <w:r>
              <w:rPr>
                <w:b/>
                <w:bCs/>
                <w:kern w:val="2"/>
                <w:szCs w:val="24"/>
              </w:rPr>
              <w:t>15. ŠALIŲ ATSTOVŲ PARAŠAI</w:t>
            </w:r>
          </w:p>
        </w:tc>
      </w:tr>
      <w:tr w:rsidR="009336FC" w14:paraId="298A2569" w14:textId="77777777">
        <w:tc>
          <w:tcPr>
            <w:tcW w:w="4788" w:type="dxa"/>
            <w:gridSpan w:val="3"/>
          </w:tcPr>
          <w:p w14:paraId="37FA6028" w14:textId="77777777" w:rsidR="009336FC" w:rsidRDefault="009336FC" w:rsidP="009336FC">
            <w:pPr>
              <w:jc w:val="center"/>
              <w:rPr>
                <w:b/>
                <w:bCs/>
                <w:kern w:val="2"/>
                <w:szCs w:val="24"/>
              </w:rPr>
            </w:pPr>
            <w:r>
              <w:rPr>
                <w:b/>
                <w:bCs/>
                <w:kern w:val="2"/>
                <w:szCs w:val="24"/>
              </w:rPr>
              <w:t>PIRKĖJAS</w:t>
            </w:r>
          </w:p>
        </w:tc>
        <w:tc>
          <w:tcPr>
            <w:tcW w:w="4747" w:type="dxa"/>
          </w:tcPr>
          <w:p w14:paraId="1B47B8D3" w14:textId="77777777" w:rsidR="009336FC" w:rsidRDefault="009336FC" w:rsidP="009336FC">
            <w:pPr>
              <w:jc w:val="center"/>
              <w:rPr>
                <w:b/>
                <w:bCs/>
                <w:kern w:val="2"/>
                <w:szCs w:val="24"/>
              </w:rPr>
            </w:pPr>
            <w:r>
              <w:rPr>
                <w:b/>
                <w:bCs/>
                <w:kern w:val="2"/>
                <w:szCs w:val="24"/>
              </w:rPr>
              <w:t>TIEKĖJAS</w:t>
            </w:r>
          </w:p>
        </w:tc>
      </w:tr>
      <w:tr w:rsidR="009336FC" w14:paraId="0C351979" w14:textId="77777777">
        <w:tc>
          <w:tcPr>
            <w:tcW w:w="4788" w:type="dxa"/>
            <w:gridSpan w:val="3"/>
          </w:tcPr>
          <w:p w14:paraId="33C9EDCF" w14:textId="77777777" w:rsidR="009336FC" w:rsidRDefault="009336FC" w:rsidP="009336FC">
            <w:pPr>
              <w:jc w:val="center"/>
              <w:rPr>
                <w:color w:val="4472C4"/>
                <w:kern w:val="2"/>
                <w:szCs w:val="24"/>
              </w:rPr>
            </w:pPr>
            <w:r>
              <w:rPr>
                <w:color w:val="4472C4"/>
                <w:kern w:val="2"/>
                <w:szCs w:val="24"/>
              </w:rPr>
              <w:t>(nurodomos atstovo pareigos, vardas, pavardė)</w:t>
            </w:r>
          </w:p>
        </w:tc>
        <w:tc>
          <w:tcPr>
            <w:tcW w:w="4747" w:type="dxa"/>
          </w:tcPr>
          <w:p w14:paraId="64B4EEAC" w14:textId="77777777" w:rsidR="009336FC" w:rsidRDefault="009336FC" w:rsidP="009336FC">
            <w:pPr>
              <w:jc w:val="center"/>
              <w:rPr>
                <w:b/>
                <w:bCs/>
                <w:kern w:val="2"/>
                <w:szCs w:val="24"/>
              </w:rPr>
            </w:pPr>
            <w:r>
              <w:rPr>
                <w:color w:val="4472C4"/>
                <w:kern w:val="2"/>
                <w:szCs w:val="24"/>
              </w:rPr>
              <w:t>(nurodomos atstovo pareigos, vardas, pavardė)</w:t>
            </w:r>
          </w:p>
        </w:tc>
      </w:tr>
      <w:tr w:rsidR="009336FC" w14:paraId="0B2E258F" w14:textId="77777777">
        <w:tc>
          <w:tcPr>
            <w:tcW w:w="4788" w:type="dxa"/>
            <w:gridSpan w:val="3"/>
          </w:tcPr>
          <w:p w14:paraId="6C1EFA64" w14:textId="77777777" w:rsidR="009336FC" w:rsidRDefault="009336FC" w:rsidP="009336FC">
            <w:pPr>
              <w:jc w:val="center"/>
              <w:rPr>
                <w:b/>
                <w:bCs/>
                <w:color w:val="4472C4"/>
                <w:kern w:val="2"/>
                <w:szCs w:val="24"/>
              </w:rPr>
            </w:pPr>
          </w:p>
          <w:p w14:paraId="7B78BA72" w14:textId="77777777" w:rsidR="009336FC" w:rsidRDefault="009336FC" w:rsidP="009336FC">
            <w:pPr>
              <w:jc w:val="center"/>
              <w:rPr>
                <w:b/>
                <w:bCs/>
                <w:color w:val="4472C4"/>
                <w:kern w:val="2"/>
                <w:szCs w:val="24"/>
              </w:rPr>
            </w:pPr>
            <w:r>
              <w:rPr>
                <w:b/>
                <w:bCs/>
                <w:color w:val="4472C4"/>
                <w:kern w:val="2"/>
                <w:szCs w:val="24"/>
              </w:rPr>
              <w:t>(parašas)</w:t>
            </w:r>
          </w:p>
          <w:p w14:paraId="6195ABD0" w14:textId="77777777" w:rsidR="009336FC" w:rsidRDefault="009336FC" w:rsidP="009336FC">
            <w:pPr>
              <w:jc w:val="center"/>
              <w:rPr>
                <w:b/>
                <w:bCs/>
                <w:color w:val="4472C4"/>
                <w:kern w:val="2"/>
                <w:szCs w:val="24"/>
              </w:rPr>
            </w:pPr>
          </w:p>
          <w:p w14:paraId="45ED22E7" w14:textId="77777777" w:rsidR="009336FC" w:rsidRDefault="009336FC" w:rsidP="009336FC">
            <w:pPr>
              <w:jc w:val="center"/>
              <w:rPr>
                <w:b/>
                <w:bCs/>
                <w:color w:val="4472C4"/>
                <w:kern w:val="2"/>
                <w:szCs w:val="24"/>
              </w:rPr>
            </w:pPr>
          </w:p>
        </w:tc>
        <w:tc>
          <w:tcPr>
            <w:tcW w:w="4747" w:type="dxa"/>
          </w:tcPr>
          <w:p w14:paraId="3560D7AD" w14:textId="77777777" w:rsidR="009336FC" w:rsidRDefault="009336FC" w:rsidP="009336FC">
            <w:pPr>
              <w:jc w:val="center"/>
              <w:rPr>
                <w:b/>
                <w:bCs/>
                <w:color w:val="4472C4"/>
                <w:kern w:val="2"/>
                <w:szCs w:val="24"/>
              </w:rPr>
            </w:pPr>
          </w:p>
          <w:p w14:paraId="5F3EE6EE" w14:textId="77777777" w:rsidR="009336FC" w:rsidRDefault="009336FC" w:rsidP="009336FC">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8"/>
      <w:headerReference w:type="default" r:id="rId19"/>
      <w:footerReference w:type="even" r:id="rId20"/>
      <w:footerReference w:type="default" r:id="rId21"/>
      <w:headerReference w:type="first" r:id="rId22"/>
      <w:footerReference w:type="first" r:id="rId23"/>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20C5F" w14:textId="77777777" w:rsidR="005B7A1D" w:rsidRDefault="005B7A1D">
      <w:pPr>
        <w:rPr>
          <w:kern w:val="2"/>
          <w:sz w:val="22"/>
          <w:szCs w:val="22"/>
          <w:lang w:val="en-US"/>
        </w:rPr>
      </w:pPr>
      <w:r>
        <w:rPr>
          <w:kern w:val="2"/>
          <w:sz w:val="22"/>
          <w:szCs w:val="22"/>
          <w:lang w:val="en-US"/>
        </w:rPr>
        <w:separator/>
      </w:r>
    </w:p>
  </w:endnote>
  <w:endnote w:type="continuationSeparator" w:id="0">
    <w:p w14:paraId="7F8B581B" w14:textId="77777777" w:rsidR="005B7A1D" w:rsidRDefault="005B7A1D">
      <w:pPr>
        <w:rPr>
          <w:kern w:val="2"/>
          <w:sz w:val="22"/>
          <w:szCs w:val="22"/>
          <w:lang w:val="en-US"/>
        </w:rPr>
      </w:pPr>
      <w:r>
        <w:rPr>
          <w:kern w:val="2"/>
          <w:sz w:val="22"/>
          <w:szCs w:val="22"/>
          <w:lang w:val="en-US"/>
        </w:rPr>
        <w:continuationSeparator/>
      </w:r>
    </w:p>
  </w:endnote>
  <w:endnote w:type="continuationNotice" w:id="1">
    <w:p w14:paraId="263583F1" w14:textId="77777777" w:rsidR="005B7A1D" w:rsidRDefault="005B7A1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D4067" w14:textId="77777777" w:rsidR="005B7A1D" w:rsidRDefault="005B7A1D">
      <w:pPr>
        <w:rPr>
          <w:kern w:val="2"/>
          <w:sz w:val="22"/>
          <w:szCs w:val="22"/>
          <w:lang w:val="en-US"/>
        </w:rPr>
      </w:pPr>
      <w:r>
        <w:rPr>
          <w:kern w:val="2"/>
          <w:sz w:val="22"/>
          <w:szCs w:val="22"/>
          <w:lang w:val="en-US"/>
        </w:rPr>
        <w:separator/>
      </w:r>
    </w:p>
  </w:footnote>
  <w:footnote w:type="continuationSeparator" w:id="0">
    <w:p w14:paraId="79D17DF0" w14:textId="77777777" w:rsidR="005B7A1D" w:rsidRDefault="005B7A1D">
      <w:pPr>
        <w:rPr>
          <w:kern w:val="2"/>
          <w:sz w:val="22"/>
          <w:szCs w:val="22"/>
          <w:lang w:val="en-US"/>
        </w:rPr>
      </w:pPr>
      <w:r>
        <w:rPr>
          <w:kern w:val="2"/>
          <w:sz w:val="22"/>
          <w:szCs w:val="22"/>
          <w:lang w:val="en-US"/>
        </w:rPr>
        <w:continuationSeparator/>
      </w:r>
    </w:p>
  </w:footnote>
  <w:footnote w:type="continuationNotice" w:id="1">
    <w:p w14:paraId="507F2314" w14:textId="77777777" w:rsidR="005B7A1D" w:rsidRDefault="005B7A1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22E31B35" w:rsidR="005A5832" w:rsidRPr="004B5CA6" w:rsidRDefault="004B5CA6" w:rsidP="004B5CA6">
    <w:pPr>
      <w:pStyle w:val="Antrats"/>
      <w:jc w:val="right"/>
      <w:rPr>
        <w:rFonts w:ascii="Arial" w:hAnsi="Arial" w:cs="Arial"/>
      </w:rPr>
    </w:pPr>
    <w:r w:rsidRPr="00E27395">
      <w:rPr>
        <w:rFonts w:ascii="Arial" w:hAnsi="Arial" w:cs="Arial"/>
      </w:rPr>
      <w:t>Specialiųj</w:t>
    </w:r>
    <w:r>
      <w:rPr>
        <w:rFonts w:ascii="Arial" w:hAnsi="Arial" w:cs="Arial"/>
      </w:rPr>
      <w:t>ų</w:t>
    </w:r>
    <w:r w:rsidRPr="00E27395">
      <w:rPr>
        <w:rFonts w:ascii="Arial" w:hAnsi="Arial" w:cs="Arial"/>
      </w:rPr>
      <w:t xml:space="preserve"> atviro konkurso sąlygų </w:t>
    </w:r>
    <w:r>
      <w:rPr>
        <w:rFonts w:ascii="Arial" w:hAnsi="Arial" w:cs="Arial"/>
      </w:rPr>
      <w:t>5</w:t>
    </w:r>
    <w:r w:rsidRPr="00E27395">
      <w:rPr>
        <w:rFonts w:ascii="Arial" w:hAnsi="Arial" w:cs="Arial"/>
      </w:rPr>
      <w:t xml:space="preserve"> priedas „</w:t>
    </w:r>
    <w:r>
      <w:rPr>
        <w:rFonts w:ascii="Arial" w:hAnsi="Arial" w:cs="Arial"/>
      </w:rPr>
      <w:t>Sutarties specialiosios sąlygos</w:t>
    </w:r>
    <w:r w:rsidRPr="00E27395">
      <w:rPr>
        <w:rFonts w:ascii="Arial" w:hAnsi="Arial" w:cs="Aria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41EEC"/>
    <w:multiLevelType w:val="hybridMultilevel"/>
    <w:tmpl w:val="5E4E5D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864050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995"/>
    <w:rsid w:val="00026AE8"/>
    <w:rsid w:val="00087890"/>
    <w:rsid w:val="000A3096"/>
    <w:rsid w:val="000A4B8A"/>
    <w:rsid w:val="000E0396"/>
    <w:rsid w:val="00125AB8"/>
    <w:rsid w:val="001C41B0"/>
    <w:rsid w:val="0029771B"/>
    <w:rsid w:val="00321F24"/>
    <w:rsid w:val="003C605E"/>
    <w:rsid w:val="00476BE7"/>
    <w:rsid w:val="004B5CA6"/>
    <w:rsid w:val="004F694A"/>
    <w:rsid w:val="0059377E"/>
    <w:rsid w:val="005A5832"/>
    <w:rsid w:val="005B7A1D"/>
    <w:rsid w:val="005F5B23"/>
    <w:rsid w:val="006A0F28"/>
    <w:rsid w:val="00802395"/>
    <w:rsid w:val="00850A44"/>
    <w:rsid w:val="008B2B7A"/>
    <w:rsid w:val="00902DA3"/>
    <w:rsid w:val="009336FC"/>
    <w:rsid w:val="00A10867"/>
    <w:rsid w:val="00A35759"/>
    <w:rsid w:val="00A5406E"/>
    <w:rsid w:val="00A60A11"/>
    <w:rsid w:val="00A977A5"/>
    <w:rsid w:val="00D0736A"/>
    <w:rsid w:val="00DB1BF7"/>
    <w:rsid w:val="00DF396D"/>
    <w:rsid w:val="00E90131"/>
    <w:rsid w:val="00EC5347"/>
    <w:rsid w:val="00F15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125AB8"/>
    <w:pPr>
      <w:ind w:left="720"/>
      <w:contextualSpacing/>
    </w:pPr>
  </w:style>
  <w:style w:type="table" w:styleId="Lentelstinklelis">
    <w:name w:val="Table Grid"/>
    <w:basedOn w:val="prastojilentel"/>
    <w:rsid w:val="00125A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9336FC"/>
    <w:rPr>
      <w:color w:val="0563C1" w:themeColor="hyperlink"/>
      <w:u w:val="single"/>
    </w:rPr>
  </w:style>
  <w:style w:type="paragraph" w:styleId="Antrats">
    <w:name w:val="header"/>
    <w:basedOn w:val="prastasis"/>
    <w:link w:val="AntratsDiagrama"/>
    <w:uiPriority w:val="99"/>
    <w:unhideWhenUsed/>
    <w:rsid w:val="004B5CA6"/>
    <w:pPr>
      <w:tabs>
        <w:tab w:val="center" w:pos="4819"/>
        <w:tab w:val="right" w:pos="9638"/>
      </w:tabs>
    </w:pPr>
    <w:rPr>
      <w:rFonts w:asciiTheme="minorHAnsi" w:eastAsiaTheme="minorHAnsi" w:hAnsiTheme="minorHAnsi" w:cstheme="minorBidi"/>
      <w:kern w:val="2"/>
      <w:sz w:val="22"/>
      <w:szCs w:val="22"/>
      <w14:ligatures w14:val="standardContextual"/>
    </w:rPr>
  </w:style>
  <w:style w:type="character" w:customStyle="1" w:styleId="AntratsDiagrama">
    <w:name w:val="Antraštės Diagrama"/>
    <w:basedOn w:val="Numatytasispastraiposriftas"/>
    <w:link w:val="Antrats"/>
    <w:uiPriority w:val="99"/>
    <w:rsid w:val="004B5CA6"/>
    <w:rPr>
      <w:rFonts w:asciiTheme="minorHAnsi" w:eastAsiaTheme="minorHAnsi" w:hAnsiTheme="minorHAnsi" w:cstheme="minorBidi"/>
      <w:kern w:val="2"/>
      <w:sz w:val="22"/>
      <w:szCs w:val="22"/>
      <w14:ligatures w14:val="standardContextual"/>
    </w:rPr>
  </w:style>
  <w:style w:type="paragraph" w:styleId="Pataisymai">
    <w:name w:val="Revision"/>
    <w:hidden/>
    <w:semiHidden/>
    <w:rsid w:val="00902DA3"/>
  </w:style>
  <w:style w:type="character" w:styleId="Komentaronuoroda">
    <w:name w:val="annotation reference"/>
    <w:basedOn w:val="Numatytasispastraiposriftas"/>
    <w:semiHidden/>
    <w:unhideWhenUsed/>
    <w:rsid w:val="000A3096"/>
    <w:rPr>
      <w:sz w:val="16"/>
      <w:szCs w:val="16"/>
    </w:rPr>
  </w:style>
  <w:style w:type="paragraph" w:styleId="Komentarotekstas">
    <w:name w:val="annotation text"/>
    <w:basedOn w:val="prastasis"/>
    <w:link w:val="KomentarotekstasDiagrama"/>
    <w:unhideWhenUsed/>
    <w:rsid w:val="000A3096"/>
    <w:rPr>
      <w:sz w:val="20"/>
    </w:rPr>
  </w:style>
  <w:style w:type="character" w:customStyle="1" w:styleId="KomentarotekstasDiagrama">
    <w:name w:val="Komentaro tekstas Diagrama"/>
    <w:basedOn w:val="Numatytasispastraiposriftas"/>
    <w:link w:val="Komentarotekstas"/>
    <w:rsid w:val="000A3096"/>
    <w:rPr>
      <w:sz w:val="20"/>
    </w:rPr>
  </w:style>
  <w:style w:type="paragraph" w:styleId="Komentarotema">
    <w:name w:val="annotation subject"/>
    <w:basedOn w:val="Komentarotekstas"/>
    <w:next w:val="Komentarotekstas"/>
    <w:link w:val="KomentarotemaDiagrama"/>
    <w:semiHidden/>
    <w:unhideWhenUsed/>
    <w:rsid w:val="000A3096"/>
    <w:rPr>
      <w:b/>
      <w:bCs/>
    </w:rPr>
  </w:style>
  <w:style w:type="character" w:customStyle="1" w:styleId="KomentarotemaDiagrama">
    <w:name w:val="Komentaro tema Diagrama"/>
    <w:basedOn w:val="KomentarotekstasDiagrama"/>
    <w:link w:val="Komentarotema"/>
    <w:semiHidden/>
    <w:rsid w:val="000A309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1/08/Interesu-konfliktu-vengimo-politi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vmu.lt/wp-content/uploads/2022/09/Dovanu-politika-1.pdf" TargetMode="External"/><Relationship Id="rId17" Type="http://schemas.openxmlformats.org/officeDocument/2006/relationships/hyperlink" Target="https://vmu.lt/korupcijos-preven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abis.nbfc.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wp-content/uploads/2021/08/Antikorupcine-politika.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sabis.nbfc.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wp-content/uploads/2025/01/Tiekeju-elgesio-kodeksas.pdf"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13127</Words>
  <Characters>7483</Characters>
  <Application>Microsoft Office Word</Application>
  <DocSecurity>4</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20569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Sandra Metlovaitė | VMU</cp:lastModifiedBy>
  <cp:revision>2</cp:revision>
  <dcterms:created xsi:type="dcterms:W3CDTF">2025-04-07T13:01:00Z</dcterms:created>
  <dcterms:modified xsi:type="dcterms:W3CDTF">2025-04-07T13:01:00Z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